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70433E" w14:textId="77777777" w:rsidR="00BB497C" w:rsidRPr="00274D2D" w:rsidRDefault="00E267B6" w:rsidP="00BB497C">
      <w:pPr>
        <w:wordWrap w:val="0"/>
        <w:jc w:val="right"/>
        <w:rPr>
          <w:rFonts w:eastAsia="黑体"/>
          <w:sz w:val="28"/>
          <w:szCs w:val="28"/>
          <w:u w:val="single"/>
        </w:rPr>
      </w:pPr>
      <w:r w:rsidRPr="00274D2D">
        <w:rPr>
          <w:rFonts w:eastAsia="黑体"/>
          <w:sz w:val="28"/>
          <w:szCs w:val="28"/>
        </w:rPr>
        <w:t>密级</w:t>
      </w:r>
      <w:r w:rsidR="00661261" w:rsidRPr="00274D2D">
        <w:rPr>
          <w:rFonts w:eastAsia="黑体"/>
          <w:noProof/>
        </w:rPr>
        <w:drawing>
          <wp:anchor distT="0" distB="0" distL="114300" distR="114300" simplePos="0" relativeHeight="251654656" behindDoc="0" locked="0" layoutInCell="1" allowOverlap="1" wp14:anchorId="07E44748" wp14:editId="63840E79">
            <wp:simplePos x="0" y="0"/>
            <wp:positionH relativeFrom="column">
              <wp:posOffset>0</wp:posOffset>
            </wp:positionH>
            <wp:positionV relativeFrom="paragraph">
              <wp:posOffset>-99060</wp:posOffset>
            </wp:positionV>
            <wp:extent cx="1028700" cy="932815"/>
            <wp:effectExtent l="0" t="0" r="0" b="635"/>
            <wp:wrapNone/>
            <wp:docPr id="10" name="图片 10" descr="研院院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研院院徽"/>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8700" cy="932815"/>
                    </a:xfrm>
                    <a:prstGeom prst="rect">
                      <a:avLst/>
                    </a:prstGeom>
                    <a:noFill/>
                    <a:ln>
                      <a:noFill/>
                    </a:ln>
                  </pic:spPr>
                </pic:pic>
              </a:graphicData>
            </a:graphic>
            <wp14:sizeRelH relativeFrom="page">
              <wp14:pctWidth>0</wp14:pctWidth>
            </wp14:sizeRelH>
            <wp14:sizeRelV relativeFrom="page">
              <wp14:pctHeight>0</wp14:pctHeight>
            </wp14:sizeRelV>
          </wp:anchor>
        </w:drawing>
      </w:r>
      <w:r w:rsidR="00BB497C" w:rsidRPr="00274D2D">
        <w:rPr>
          <w:rFonts w:eastAsia="黑体"/>
          <w:sz w:val="28"/>
          <w:szCs w:val="28"/>
        </w:rPr>
        <w:t>：</w:t>
      </w:r>
      <w:r w:rsidR="00BB497C" w:rsidRPr="00274D2D">
        <w:rPr>
          <w:rFonts w:eastAsia="黑体"/>
          <w:sz w:val="28"/>
          <w:szCs w:val="28"/>
          <w:u w:val="single"/>
        </w:rPr>
        <w:t xml:space="preserve">  </w:t>
      </w:r>
      <w:r w:rsidR="00425D45" w:rsidRPr="00274D2D">
        <w:rPr>
          <w:rFonts w:eastAsia="黑体"/>
          <w:sz w:val="28"/>
          <w:szCs w:val="28"/>
          <w:u w:val="single"/>
        </w:rPr>
        <w:t>公开</w:t>
      </w:r>
      <w:r w:rsidR="00127F5E" w:rsidRPr="00274D2D">
        <w:rPr>
          <w:rFonts w:eastAsia="黑体"/>
          <w:sz w:val="28"/>
          <w:szCs w:val="28"/>
          <w:u w:val="single"/>
        </w:rPr>
        <w:t xml:space="preserve"> </w:t>
      </w:r>
      <w:r w:rsidR="00BB497C" w:rsidRPr="00274D2D">
        <w:rPr>
          <w:rFonts w:eastAsia="黑体"/>
          <w:sz w:val="28"/>
          <w:szCs w:val="28"/>
          <w:u w:val="single"/>
        </w:rPr>
        <w:t xml:space="preserve">   </w:t>
      </w:r>
    </w:p>
    <w:p w14:paraId="7CD07717" w14:textId="77777777" w:rsidR="00BB497C" w:rsidRPr="00274D2D" w:rsidRDefault="001459B9" w:rsidP="00BB497C">
      <w:pPr>
        <w:wordWrap w:val="0"/>
        <w:jc w:val="right"/>
        <w:rPr>
          <w:rFonts w:eastAsia="黑体"/>
          <w:sz w:val="28"/>
          <w:szCs w:val="28"/>
          <w:u w:val="single"/>
        </w:rPr>
      </w:pPr>
      <w:r w:rsidRPr="00274D2D">
        <w:rPr>
          <w:rFonts w:eastAsia="黑体"/>
          <w:sz w:val="28"/>
          <w:szCs w:val="28"/>
        </w:rPr>
        <w:t>编号</w:t>
      </w:r>
      <w:r w:rsidR="00BB497C" w:rsidRPr="00274D2D">
        <w:rPr>
          <w:rFonts w:eastAsia="黑体"/>
          <w:sz w:val="28"/>
          <w:szCs w:val="28"/>
        </w:rPr>
        <w:t>：</w:t>
      </w:r>
      <w:r w:rsidR="00BB497C" w:rsidRPr="00274D2D">
        <w:rPr>
          <w:rFonts w:eastAsia="黑体"/>
          <w:sz w:val="28"/>
          <w:szCs w:val="28"/>
          <w:u w:val="single"/>
        </w:rPr>
        <w:t xml:space="preserve">          </w:t>
      </w:r>
    </w:p>
    <w:p w14:paraId="647597D4" w14:textId="77777777" w:rsidR="00252A73" w:rsidRPr="00274D2D" w:rsidRDefault="00252A73" w:rsidP="00252A73">
      <w:pPr>
        <w:jc w:val="right"/>
        <w:rPr>
          <w:b/>
          <w:sz w:val="44"/>
          <w:szCs w:val="44"/>
        </w:rPr>
      </w:pPr>
    </w:p>
    <w:p w14:paraId="0E4E7E34" w14:textId="77777777" w:rsidR="00FE7FC3" w:rsidRPr="00274D2D" w:rsidRDefault="00661261" w:rsidP="00252A73">
      <w:pPr>
        <w:jc w:val="right"/>
        <w:rPr>
          <w:b/>
          <w:sz w:val="44"/>
          <w:szCs w:val="44"/>
        </w:rPr>
      </w:pPr>
      <w:r w:rsidRPr="00274D2D">
        <w:rPr>
          <w:noProof/>
        </w:rPr>
        <w:drawing>
          <wp:anchor distT="0" distB="0" distL="114300" distR="114300" simplePos="0" relativeHeight="251653632" behindDoc="0" locked="0" layoutInCell="1" allowOverlap="1" wp14:anchorId="24AE2BD5" wp14:editId="5C2C12FE">
            <wp:simplePos x="0" y="0"/>
            <wp:positionH relativeFrom="column">
              <wp:posOffset>685800</wp:posOffset>
            </wp:positionH>
            <wp:positionV relativeFrom="paragraph">
              <wp:posOffset>22860</wp:posOffset>
            </wp:positionV>
            <wp:extent cx="4000500" cy="808990"/>
            <wp:effectExtent l="0" t="0" r="0" b="0"/>
            <wp:wrapNone/>
            <wp:docPr id="8" name="图片 8" descr="江主席题写校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江主席题写校名-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0" cy="808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C50BA" w14:textId="77777777" w:rsidR="00CE4936" w:rsidRPr="00274D2D" w:rsidRDefault="00CE4936" w:rsidP="00E44658">
      <w:pPr>
        <w:adjustRightInd w:val="0"/>
        <w:snapToGrid w:val="0"/>
        <w:spacing w:line="360" w:lineRule="auto"/>
        <w:jc w:val="center"/>
        <w:rPr>
          <w:b/>
          <w:sz w:val="44"/>
          <w:szCs w:val="44"/>
        </w:rPr>
      </w:pPr>
    </w:p>
    <w:p w14:paraId="2EC1E67C" w14:textId="77777777" w:rsidR="00252A73" w:rsidRPr="00274D2D" w:rsidRDefault="00252A73" w:rsidP="00E44658">
      <w:pPr>
        <w:adjustRightInd w:val="0"/>
        <w:snapToGrid w:val="0"/>
        <w:spacing w:line="360" w:lineRule="auto"/>
        <w:jc w:val="center"/>
        <w:rPr>
          <w:b/>
          <w:sz w:val="18"/>
          <w:szCs w:val="44"/>
        </w:rPr>
      </w:pPr>
    </w:p>
    <w:p w14:paraId="5FB3E0B6" w14:textId="77777777" w:rsidR="00D15AC1" w:rsidRPr="00274D2D" w:rsidRDefault="009F6FF3" w:rsidP="00DD4E38">
      <w:pPr>
        <w:tabs>
          <w:tab w:val="left" w:pos="1440"/>
        </w:tabs>
        <w:adjustRightInd w:val="0"/>
        <w:snapToGrid w:val="0"/>
        <w:spacing w:line="360" w:lineRule="auto"/>
        <w:jc w:val="center"/>
        <w:rPr>
          <w:rFonts w:eastAsia="黑体"/>
          <w:b/>
          <w:sz w:val="56"/>
          <w:szCs w:val="72"/>
        </w:rPr>
      </w:pPr>
      <w:r w:rsidRPr="00274D2D">
        <w:rPr>
          <w:rFonts w:eastAsia="黑体"/>
          <w:b/>
          <w:sz w:val="56"/>
          <w:szCs w:val="72"/>
        </w:rPr>
        <w:t>硕士</w:t>
      </w:r>
      <w:r w:rsidR="0064151A" w:rsidRPr="00274D2D">
        <w:rPr>
          <w:rFonts w:eastAsia="黑体"/>
          <w:b/>
          <w:sz w:val="56"/>
          <w:szCs w:val="72"/>
        </w:rPr>
        <w:t>研究生学位论文</w:t>
      </w:r>
    </w:p>
    <w:p w14:paraId="12C092C4" w14:textId="77777777" w:rsidR="00D15AC1" w:rsidRPr="00274D2D" w:rsidRDefault="0064151A" w:rsidP="00A108AB">
      <w:pPr>
        <w:adjustRightInd w:val="0"/>
        <w:snapToGrid w:val="0"/>
        <w:spacing w:line="360" w:lineRule="auto"/>
        <w:jc w:val="center"/>
        <w:rPr>
          <w:rFonts w:eastAsia="黑体"/>
          <w:b/>
          <w:sz w:val="56"/>
          <w:szCs w:val="72"/>
        </w:rPr>
      </w:pPr>
      <w:r w:rsidRPr="00274D2D">
        <w:rPr>
          <w:rFonts w:eastAsia="黑体"/>
          <w:b/>
          <w:sz w:val="56"/>
          <w:szCs w:val="72"/>
        </w:rPr>
        <w:t>开题报告</w:t>
      </w:r>
    </w:p>
    <w:p w14:paraId="00CB2B38" w14:textId="77777777" w:rsidR="00DD4E38" w:rsidRPr="00274D2D" w:rsidRDefault="00DD4E38" w:rsidP="00A108AB">
      <w:pPr>
        <w:adjustRightInd w:val="0"/>
        <w:snapToGrid w:val="0"/>
        <w:spacing w:line="360" w:lineRule="auto"/>
        <w:jc w:val="center"/>
        <w:rPr>
          <w:b/>
          <w:sz w:val="20"/>
          <w:szCs w:val="72"/>
        </w:rPr>
      </w:pPr>
    </w:p>
    <w:p w14:paraId="0D45B7CC" w14:textId="77777777" w:rsidR="00E902C7" w:rsidRPr="00274D2D" w:rsidRDefault="00E902C7" w:rsidP="00A108AB">
      <w:pPr>
        <w:adjustRightInd w:val="0"/>
        <w:snapToGrid w:val="0"/>
        <w:spacing w:line="360" w:lineRule="auto"/>
        <w:jc w:val="center"/>
        <w:rPr>
          <w:b/>
          <w:sz w:val="20"/>
          <w:szCs w:val="72"/>
        </w:rPr>
      </w:pPr>
    </w:p>
    <w:tbl>
      <w:tblPr>
        <w:tblW w:w="6840" w:type="dxa"/>
        <w:tblInd w:w="828" w:type="dxa"/>
        <w:tblLook w:val="01E0" w:firstRow="1" w:lastRow="1" w:firstColumn="1" w:lastColumn="1" w:noHBand="0" w:noVBand="0"/>
      </w:tblPr>
      <w:tblGrid>
        <w:gridCol w:w="6840"/>
      </w:tblGrid>
      <w:tr w:rsidR="00A108AB" w:rsidRPr="00274D2D" w14:paraId="430D2C73" w14:textId="77777777">
        <w:trPr>
          <w:trHeight w:val="1270"/>
        </w:trPr>
        <w:tc>
          <w:tcPr>
            <w:tcW w:w="6840" w:type="dxa"/>
          </w:tcPr>
          <w:p w14:paraId="46A8C648" w14:textId="50941351" w:rsidR="00A108AB" w:rsidRPr="00FC5BF0" w:rsidRDefault="00A108AB" w:rsidP="00676F3A">
            <w:pPr>
              <w:rPr>
                <w:rFonts w:eastAsia="仿宋"/>
                <w:sz w:val="30"/>
                <w:szCs w:val="30"/>
              </w:rPr>
            </w:pPr>
            <w:r w:rsidRPr="00274D2D">
              <w:rPr>
                <w:rFonts w:eastAsia="黑体"/>
                <w:b/>
                <w:sz w:val="32"/>
                <w:szCs w:val="32"/>
              </w:rPr>
              <w:t>论文题目：</w:t>
            </w:r>
            <w:r w:rsidR="0032204E" w:rsidRPr="00274D2D">
              <w:rPr>
                <w:rFonts w:eastAsia="仿宋"/>
                <w:sz w:val="30"/>
                <w:szCs w:val="30"/>
                <w:u w:val="single"/>
              </w:rPr>
              <w:t xml:space="preserve">   </w:t>
            </w:r>
            <w:r w:rsidR="00C864E9" w:rsidRPr="00274D2D">
              <w:rPr>
                <w:rFonts w:eastAsia="仿宋"/>
                <w:sz w:val="30"/>
                <w:szCs w:val="30"/>
                <w:u w:val="single"/>
              </w:rPr>
              <w:t>基于代码审阅</w:t>
            </w:r>
            <w:r w:rsidR="008E6A4D" w:rsidRPr="00274D2D">
              <w:rPr>
                <w:rFonts w:eastAsia="仿宋"/>
                <w:sz w:val="30"/>
                <w:szCs w:val="30"/>
                <w:u w:val="single"/>
              </w:rPr>
              <w:t>的</w:t>
            </w:r>
            <w:r w:rsidR="0032204E" w:rsidRPr="00FC5BF0">
              <w:rPr>
                <w:rFonts w:eastAsia="仿宋"/>
                <w:sz w:val="30"/>
                <w:szCs w:val="30"/>
                <w:u w:val="single"/>
              </w:rPr>
              <w:t>大众</w:t>
            </w:r>
            <w:r w:rsidR="00C864E9" w:rsidRPr="00FC5BF0">
              <w:rPr>
                <w:rFonts w:eastAsia="仿宋"/>
                <w:sz w:val="30"/>
                <w:szCs w:val="30"/>
                <w:u w:val="single"/>
              </w:rPr>
              <w:t>贡献质量</w:t>
            </w:r>
            <w:r w:rsidRPr="00FC5BF0">
              <w:rPr>
                <w:rFonts w:eastAsia="仿宋"/>
                <w:sz w:val="30"/>
                <w:szCs w:val="30"/>
                <w:u w:val="single"/>
              </w:rPr>
              <w:t xml:space="preserve">      </w:t>
            </w:r>
          </w:p>
          <w:p w14:paraId="53CB8DD6" w14:textId="51B95780" w:rsidR="00A108AB" w:rsidRPr="00274D2D" w:rsidRDefault="00A108AB" w:rsidP="0015268B">
            <w:pPr>
              <w:rPr>
                <w:rFonts w:eastAsia="黑体"/>
                <w:sz w:val="32"/>
                <w:szCs w:val="32"/>
                <w:u w:val="single"/>
              </w:rPr>
            </w:pPr>
            <w:r w:rsidRPr="00FC5BF0">
              <w:rPr>
                <w:rFonts w:eastAsia="仿宋"/>
                <w:sz w:val="30"/>
                <w:szCs w:val="30"/>
              </w:rPr>
              <w:t xml:space="preserve">          </w:t>
            </w:r>
            <w:r w:rsidRPr="00FC5BF0">
              <w:rPr>
                <w:rFonts w:eastAsia="仿宋"/>
                <w:sz w:val="30"/>
                <w:szCs w:val="30"/>
                <w:u w:val="single"/>
              </w:rPr>
              <w:t xml:space="preserve"> </w:t>
            </w:r>
            <w:r w:rsidR="0032204E" w:rsidRPr="00FC5BF0">
              <w:rPr>
                <w:rFonts w:eastAsia="仿宋"/>
                <w:sz w:val="30"/>
                <w:szCs w:val="30"/>
                <w:u w:val="single"/>
              </w:rPr>
              <w:t xml:space="preserve">      </w:t>
            </w:r>
            <w:r w:rsidR="00FC5BF0">
              <w:rPr>
                <w:rFonts w:eastAsia="仿宋"/>
                <w:sz w:val="30"/>
                <w:szCs w:val="30"/>
                <w:u w:val="single"/>
              </w:rPr>
              <w:t>持续</w:t>
            </w:r>
            <w:r w:rsidR="00C864E9" w:rsidRPr="00FC5BF0">
              <w:rPr>
                <w:rFonts w:eastAsia="仿宋"/>
                <w:sz w:val="30"/>
                <w:szCs w:val="30"/>
                <w:u w:val="single"/>
              </w:rPr>
              <w:t>评估</w:t>
            </w:r>
            <w:r w:rsidR="00C87C4A">
              <w:rPr>
                <w:rFonts w:eastAsia="仿宋" w:hint="eastAsia"/>
                <w:sz w:val="30"/>
                <w:szCs w:val="30"/>
                <w:u w:val="single"/>
              </w:rPr>
              <w:t>关键</w:t>
            </w:r>
            <w:r w:rsidR="00C864E9" w:rsidRPr="00FC5BF0">
              <w:rPr>
                <w:rFonts w:eastAsia="仿宋"/>
                <w:sz w:val="30"/>
                <w:szCs w:val="30"/>
                <w:u w:val="single"/>
              </w:rPr>
              <w:t>技术</w:t>
            </w:r>
            <w:r w:rsidR="0015268B">
              <w:rPr>
                <w:rFonts w:eastAsia="仿宋"/>
                <w:sz w:val="30"/>
                <w:szCs w:val="30"/>
                <w:u w:val="single"/>
              </w:rPr>
              <w:t>研究</w:t>
            </w:r>
            <w:r w:rsidRPr="00274D2D">
              <w:rPr>
                <w:rFonts w:eastAsia="黑体"/>
                <w:sz w:val="32"/>
                <w:szCs w:val="32"/>
                <w:u w:val="single"/>
              </w:rPr>
              <w:t xml:space="preserve">                        </w:t>
            </w:r>
          </w:p>
        </w:tc>
      </w:tr>
      <w:tr w:rsidR="00A108AB" w:rsidRPr="00274D2D" w14:paraId="1E34B562" w14:textId="77777777">
        <w:trPr>
          <w:trHeight w:val="641"/>
        </w:trPr>
        <w:tc>
          <w:tcPr>
            <w:tcW w:w="6840" w:type="dxa"/>
          </w:tcPr>
          <w:p w14:paraId="6B6F0C38" w14:textId="721BA3E5" w:rsidR="00A108AB" w:rsidRPr="00274D2D" w:rsidRDefault="00A108AB" w:rsidP="000A31B9">
            <w:pPr>
              <w:rPr>
                <w:rFonts w:eastAsia="黑体"/>
                <w:b/>
                <w:sz w:val="32"/>
                <w:szCs w:val="32"/>
              </w:rPr>
            </w:pPr>
            <w:r w:rsidRPr="00274D2D">
              <w:rPr>
                <w:rFonts w:eastAsia="黑体"/>
                <w:b/>
                <w:sz w:val="32"/>
                <w:szCs w:val="32"/>
              </w:rPr>
              <w:t>学</w:t>
            </w:r>
            <w:r w:rsidRPr="00274D2D">
              <w:rPr>
                <w:rFonts w:eastAsia="黑体"/>
                <w:b/>
                <w:sz w:val="32"/>
                <w:szCs w:val="32"/>
              </w:rPr>
              <w:t xml:space="preserve">    </w:t>
            </w:r>
            <w:r w:rsidRPr="00274D2D">
              <w:rPr>
                <w:rFonts w:eastAsia="黑体"/>
                <w:b/>
                <w:sz w:val="32"/>
                <w:szCs w:val="32"/>
              </w:rPr>
              <w:t>号：</w:t>
            </w:r>
            <w:r w:rsidRPr="00274D2D">
              <w:rPr>
                <w:rFonts w:eastAsia="黑体"/>
                <w:sz w:val="32"/>
                <w:szCs w:val="32"/>
                <w:u w:val="single"/>
              </w:rPr>
              <w:t xml:space="preserve"> </w:t>
            </w:r>
            <w:r w:rsidR="00BA39FA" w:rsidRPr="00274D2D">
              <w:rPr>
                <w:rFonts w:eastAsia="黑体"/>
                <w:sz w:val="32"/>
                <w:szCs w:val="32"/>
                <w:u w:val="single"/>
              </w:rPr>
              <w:t xml:space="preserve"> </w:t>
            </w:r>
            <w:r w:rsidR="000A31B9" w:rsidRPr="00274D2D">
              <w:rPr>
                <w:rFonts w:eastAsia="仿宋"/>
                <w:sz w:val="30"/>
                <w:szCs w:val="30"/>
                <w:u w:val="single"/>
              </w:rPr>
              <w:t>15060025</w:t>
            </w:r>
            <w:r w:rsidRPr="00274D2D">
              <w:rPr>
                <w:rFonts w:eastAsia="黑体"/>
                <w:sz w:val="32"/>
                <w:szCs w:val="32"/>
                <w:u w:val="single"/>
              </w:rPr>
              <w:t xml:space="preserve"> </w:t>
            </w:r>
            <w:r w:rsidR="00E902C7" w:rsidRPr="00274D2D">
              <w:rPr>
                <w:rFonts w:eastAsia="黑体"/>
                <w:sz w:val="32"/>
                <w:szCs w:val="32"/>
                <w:u w:val="single"/>
              </w:rPr>
              <w:t xml:space="preserve"> </w:t>
            </w:r>
            <w:r w:rsidRPr="00274D2D">
              <w:rPr>
                <w:rFonts w:eastAsia="黑体"/>
                <w:sz w:val="32"/>
                <w:szCs w:val="32"/>
                <w:u w:val="single"/>
              </w:rPr>
              <w:t xml:space="preserve"> </w:t>
            </w:r>
            <w:r w:rsidR="00E902C7" w:rsidRPr="00274D2D">
              <w:rPr>
                <w:rFonts w:eastAsia="黑体"/>
                <w:sz w:val="32"/>
                <w:szCs w:val="32"/>
              </w:rPr>
              <w:t xml:space="preserve"> </w:t>
            </w:r>
            <w:r w:rsidR="00E902C7" w:rsidRPr="00274D2D">
              <w:rPr>
                <w:rFonts w:eastAsia="黑体"/>
                <w:b/>
                <w:sz w:val="32"/>
                <w:szCs w:val="32"/>
              </w:rPr>
              <w:t>姓名：</w:t>
            </w:r>
            <w:r w:rsidR="00E902C7" w:rsidRPr="00274D2D">
              <w:rPr>
                <w:rFonts w:eastAsia="黑体"/>
                <w:sz w:val="32"/>
                <w:szCs w:val="32"/>
                <w:u w:val="single"/>
              </w:rPr>
              <w:t xml:space="preserve"> </w:t>
            </w:r>
            <w:r w:rsidR="00BA39FA" w:rsidRPr="00274D2D">
              <w:rPr>
                <w:rFonts w:eastAsia="黑体"/>
                <w:sz w:val="32"/>
                <w:szCs w:val="32"/>
                <w:u w:val="single"/>
              </w:rPr>
              <w:t xml:space="preserve">  </w:t>
            </w:r>
            <w:r w:rsidR="000A31B9" w:rsidRPr="00274D2D">
              <w:rPr>
                <w:rFonts w:eastAsia="仿宋"/>
                <w:sz w:val="30"/>
                <w:szCs w:val="30"/>
                <w:u w:val="single"/>
              </w:rPr>
              <w:t>李志星</w:t>
            </w:r>
            <w:r w:rsidR="00E902C7" w:rsidRPr="00274D2D">
              <w:rPr>
                <w:rFonts w:eastAsia="黑体"/>
                <w:sz w:val="32"/>
                <w:szCs w:val="32"/>
                <w:u w:val="single"/>
              </w:rPr>
              <w:t xml:space="preserve">            </w:t>
            </w:r>
          </w:p>
        </w:tc>
      </w:tr>
      <w:tr w:rsidR="00A108AB" w:rsidRPr="00274D2D" w14:paraId="34E534D4" w14:textId="77777777">
        <w:trPr>
          <w:trHeight w:val="641"/>
        </w:trPr>
        <w:tc>
          <w:tcPr>
            <w:tcW w:w="6840" w:type="dxa"/>
          </w:tcPr>
          <w:p w14:paraId="671F3FF3" w14:textId="77777777" w:rsidR="00A108AB" w:rsidRPr="00274D2D" w:rsidRDefault="00A108AB" w:rsidP="00676F3A">
            <w:pPr>
              <w:rPr>
                <w:rFonts w:eastAsia="黑体"/>
                <w:b/>
                <w:sz w:val="32"/>
                <w:szCs w:val="32"/>
              </w:rPr>
            </w:pPr>
            <w:r w:rsidRPr="00274D2D">
              <w:rPr>
                <w:rFonts w:eastAsia="黑体"/>
                <w:b/>
                <w:sz w:val="32"/>
                <w:szCs w:val="32"/>
              </w:rPr>
              <w:t>一级学科：</w:t>
            </w:r>
            <w:r w:rsidRPr="00274D2D">
              <w:rPr>
                <w:rFonts w:eastAsia="黑体"/>
                <w:sz w:val="32"/>
                <w:szCs w:val="32"/>
                <w:u w:val="single"/>
              </w:rPr>
              <w:t xml:space="preserve">  </w:t>
            </w:r>
            <w:r w:rsidR="00901BA9" w:rsidRPr="00274D2D">
              <w:rPr>
                <w:rFonts w:eastAsia="黑体"/>
                <w:sz w:val="32"/>
                <w:szCs w:val="32"/>
                <w:u w:val="single"/>
              </w:rPr>
              <w:t xml:space="preserve">     </w:t>
            </w:r>
            <w:r w:rsidR="00EF0CE3" w:rsidRPr="00274D2D">
              <w:rPr>
                <w:rFonts w:eastAsia="仿宋"/>
                <w:sz w:val="30"/>
                <w:szCs w:val="30"/>
                <w:u w:val="single"/>
              </w:rPr>
              <w:t>计算机科学与技术</w:t>
            </w:r>
            <w:r w:rsidRPr="00274D2D">
              <w:rPr>
                <w:rFonts w:eastAsia="黑体"/>
                <w:sz w:val="32"/>
                <w:szCs w:val="32"/>
                <w:u w:val="single"/>
              </w:rPr>
              <w:t xml:space="preserve">                             </w:t>
            </w:r>
          </w:p>
        </w:tc>
      </w:tr>
      <w:tr w:rsidR="00A108AB" w:rsidRPr="00274D2D" w14:paraId="25591B6C" w14:textId="77777777">
        <w:trPr>
          <w:trHeight w:val="626"/>
        </w:trPr>
        <w:tc>
          <w:tcPr>
            <w:tcW w:w="6840" w:type="dxa"/>
          </w:tcPr>
          <w:p w14:paraId="582883E7" w14:textId="77777777" w:rsidR="00A108AB" w:rsidRPr="00274D2D" w:rsidRDefault="00A108AB" w:rsidP="00676F3A">
            <w:pPr>
              <w:rPr>
                <w:rFonts w:eastAsia="黑体"/>
                <w:b/>
                <w:sz w:val="32"/>
                <w:szCs w:val="32"/>
              </w:rPr>
            </w:pPr>
            <w:r w:rsidRPr="00274D2D">
              <w:rPr>
                <w:rFonts w:eastAsia="黑体"/>
                <w:b/>
                <w:sz w:val="32"/>
                <w:szCs w:val="32"/>
              </w:rPr>
              <w:t>研究方向：</w:t>
            </w:r>
            <w:r w:rsidRPr="00274D2D">
              <w:rPr>
                <w:rFonts w:eastAsia="黑体"/>
                <w:sz w:val="32"/>
                <w:szCs w:val="32"/>
                <w:u w:val="single"/>
              </w:rPr>
              <w:t xml:space="preserve">  </w:t>
            </w:r>
            <w:r w:rsidR="00901BA9" w:rsidRPr="00274D2D">
              <w:rPr>
                <w:rFonts w:eastAsia="黑体"/>
                <w:sz w:val="32"/>
                <w:szCs w:val="32"/>
                <w:u w:val="single"/>
              </w:rPr>
              <w:t xml:space="preserve">      </w:t>
            </w:r>
            <w:r w:rsidR="002208C3" w:rsidRPr="00274D2D">
              <w:rPr>
                <w:rFonts w:eastAsia="仿宋"/>
                <w:sz w:val="30"/>
                <w:szCs w:val="30"/>
                <w:u w:val="single"/>
              </w:rPr>
              <w:t>群体化软件开发</w:t>
            </w:r>
            <w:r w:rsidRPr="00274D2D">
              <w:rPr>
                <w:rFonts w:eastAsia="黑体"/>
                <w:sz w:val="32"/>
                <w:szCs w:val="32"/>
                <w:u w:val="single"/>
              </w:rPr>
              <w:t xml:space="preserve">                            </w:t>
            </w:r>
          </w:p>
        </w:tc>
      </w:tr>
      <w:tr w:rsidR="00252A73" w:rsidRPr="00274D2D" w14:paraId="01E044B8" w14:textId="77777777">
        <w:trPr>
          <w:trHeight w:val="626"/>
        </w:trPr>
        <w:tc>
          <w:tcPr>
            <w:tcW w:w="6840" w:type="dxa"/>
          </w:tcPr>
          <w:p w14:paraId="667DC44A" w14:textId="77777777" w:rsidR="00252A73" w:rsidRPr="00274D2D" w:rsidRDefault="00252A73" w:rsidP="0060777B">
            <w:pPr>
              <w:rPr>
                <w:rFonts w:eastAsia="黑体"/>
                <w:b/>
                <w:sz w:val="32"/>
                <w:szCs w:val="32"/>
              </w:rPr>
            </w:pPr>
            <w:r w:rsidRPr="00274D2D">
              <w:rPr>
                <w:rFonts w:eastAsia="黑体"/>
                <w:b/>
                <w:sz w:val="32"/>
                <w:szCs w:val="32"/>
              </w:rPr>
              <w:t>指导教师：</w:t>
            </w:r>
            <w:r w:rsidRPr="00274D2D">
              <w:rPr>
                <w:rFonts w:eastAsia="黑体"/>
                <w:sz w:val="32"/>
                <w:szCs w:val="32"/>
                <w:u w:val="single"/>
              </w:rPr>
              <w:t xml:space="preserve">  </w:t>
            </w:r>
            <w:r w:rsidR="0060777B" w:rsidRPr="00274D2D">
              <w:rPr>
                <w:rFonts w:eastAsia="黑体"/>
                <w:sz w:val="32"/>
                <w:szCs w:val="32"/>
                <w:u w:val="single"/>
              </w:rPr>
              <w:t xml:space="preserve">  </w:t>
            </w:r>
            <w:r w:rsidR="00EF0CE3" w:rsidRPr="00274D2D">
              <w:rPr>
                <w:rFonts w:eastAsia="仿宋"/>
                <w:sz w:val="30"/>
                <w:szCs w:val="30"/>
                <w:u w:val="single"/>
              </w:rPr>
              <w:t>尹刚</w:t>
            </w:r>
            <w:r w:rsidRPr="00274D2D">
              <w:rPr>
                <w:rFonts w:eastAsia="黑体"/>
                <w:sz w:val="32"/>
                <w:szCs w:val="32"/>
                <w:u w:val="single"/>
              </w:rPr>
              <w:t xml:space="preserve">     </w:t>
            </w:r>
            <w:r w:rsidRPr="00274D2D">
              <w:rPr>
                <w:rFonts w:eastAsia="黑体"/>
                <w:sz w:val="32"/>
                <w:szCs w:val="32"/>
              </w:rPr>
              <w:t xml:space="preserve"> </w:t>
            </w:r>
            <w:r w:rsidRPr="00274D2D">
              <w:rPr>
                <w:rFonts w:eastAsia="黑体"/>
                <w:b/>
                <w:sz w:val="32"/>
                <w:szCs w:val="32"/>
              </w:rPr>
              <w:t>职称：</w:t>
            </w:r>
            <w:r w:rsidRPr="00274D2D">
              <w:rPr>
                <w:rFonts w:eastAsia="黑体"/>
                <w:sz w:val="32"/>
                <w:szCs w:val="32"/>
                <w:u w:val="single"/>
              </w:rPr>
              <w:t xml:space="preserve"> </w:t>
            </w:r>
            <w:r w:rsidR="0060777B" w:rsidRPr="00274D2D">
              <w:rPr>
                <w:rFonts w:eastAsia="黑体"/>
                <w:sz w:val="32"/>
                <w:szCs w:val="32"/>
                <w:u w:val="single"/>
              </w:rPr>
              <w:t xml:space="preserve"> </w:t>
            </w:r>
            <w:r w:rsidR="00EF0CE3" w:rsidRPr="00274D2D">
              <w:rPr>
                <w:rFonts w:eastAsia="仿宋"/>
                <w:sz w:val="30"/>
                <w:szCs w:val="30"/>
                <w:u w:val="single"/>
              </w:rPr>
              <w:t>副研究员</w:t>
            </w:r>
            <w:r w:rsidRPr="00274D2D">
              <w:rPr>
                <w:rFonts w:eastAsia="黑体"/>
                <w:sz w:val="32"/>
                <w:szCs w:val="32"/>
                <w:u w:val="single"/>
              </w:rPr>
              <w:t xml:space="preserve">          </w:t>
            </w:r>
          </w:p>
        </w:tc>
      </w:tr>
      <w:tr w:rsidR="00A108AB" w:rsidRPr="00274D2D" w14:paraId="3C679672" w14:textId="77777777">
        <w:trPr>
          <w:trHeight w:val="626"/>
        </w:trPr>
        <w:tc>
          <w:tcPr>
            <w:tcW w:w="6840" w:type="dxa"/>
          </w:tcPr>
          <w:p w14:paraId="13B907A9" w14:textId="77777777" w:rsidR="00A108AB" w:rsidRPr="00274D2D" w:rsidRDefault="00A108AB" w:rsidP="00676F3A">
            <w:pPr>
              <w:rPr>
                <w:rFonts w:eastAsia="黑体"/>
                <w:b/>
                <w:sz w:val="32"/>
                <w:szCs w:val="32"/>
              </w:rPr>
            </w:pPr>
            <w:r w:rsidRPr="00274D2D">
              <w:rPr>
                <w:rFonts w:eastAsia="黑体"/>
                <w:b/>
                <w:sz w:val="32"/>
                <w:szCs w:val="32"/>
              </w:rPr>
              <w:t>学</w:t>
            </w:r>
            <w:r w:rsidRPr="00274D2D">
              <w:rPr>
                <w:rFonts w:eastAsia="黑体"/>
                <w:b/>
                <w:sz w:val="32"/>
                <w:szCs w:val="32"/>
              </w:rPr>
              <w:t xml:space="preserve">    </w:t>
            </w:r>
            <w:r w:rsidRPr="00274D2D">
              <w:rPr>
                <w:rFonts w:eastAsia="黑体"/>
                <w:b/>
                <w:sz w:val="32"/>
                <w:szCs w:val="32"/>
              </w:rPr>
              <w:t>院：</w:t>
            </w:r>
            <w:r w:rsidR="00252A73" w:rsidRPr="00274D2D">
              <w:rPr>
                <w:rFonts w:eastAsia="黑体"/>
                <w:sz w:val="32"/>
                <w:szCs w:val="32"/>
                <w:u w:val="single"/>
              </w:rPr>
              <w:t xml:space="preserve">          </w:t>
            </w:r>
            <w:r w:rsidR="00EF0CE3" w:rsidRPr="00274D2D">
              <w:rPr>
                <w:rFonts w:eastAsia="仿宋"/>
                <w:sz w:val="30"/>
                <w:szCs w:val="30"/>
                <w:u w:val="single"/>
              </w:rPr>
              <w:t>计算机学院</w:t>
            </w:r>
            <w:r w:rsidR="00252A73" w:rsidRPr="00274D2D">
              <w:rPr>
                <w:rFonts w:eastAsia="黑体"/>
                <w:sz w:val="32"/>
                <w:szCs w:val="32"/>
                <w:u w:val="single"/>
              </w:rPr>
              <w:t xml:space="preserve">                     </w:t>
            </w:r>
          </w:p>
        </w:tc>
      </w:tr>
      <w:tr w:rsidR="00A108AB" w:rsidRPr="00274D2D" w14:paraId="34726B98" w14:textId="77777777">
        <w:trPr>
          <w:trHeight w:val="626"/>
        </w:trPr>
        <w:tc>
          <w:tcPr>
            <w:tcW w:w="6840" w:type="dxa"/>
          </w:tcPr>
          <w:p w14:paraId="6D0358CC" w14:textId="4BDD1F24" w:rsidR="00A108AB" w:rsidRPr="00274D2D" w:rsidRDefault="00A108AB" w:rsidP="00C864E9">
            <w:pPr>
              <w:rPr>
                <w:rFonts w:eastAsia="黑体"/>
                <w:b/>
                <w:sz w:val="32"/>
                <w:szCs w:val="32"/>
              </w:rPr>
            </w:pPr>
            <w:r w:rsidRPr="00274D2D">
              <w:rPr>
                <w:rFonts w:eastAsia="黑体"/>
                <w:b/>
                <w:sz w:val="32"/>
                <w:szCs w:val="32"/>
              </w:rPr>
              <w:t>开题时间：</w:t>
            </w:r>
            <w:r w:rsidR="001A72A9" w:rsidRPr="00274D2D">
              <w:rPr>
                <w:rFonts w:eastAsia="黑体"/>
                <w:sz w:val="32"/>
                <w:szCs w:val="32"/>
                <w:u w:val="single"/>
              </w:rPr>
              <w:t xml:space="preserve"> </w:t>
            </w:r>
            <w:r w:rsidR="00F642EA" w:rsidRPr="00274D2D">
              <w:rPr>
                <w:rFonts w:eastAsia="黑体"/>
                <w:sz w:val="32"/>
                <w:szCs w:val="32"/>
                <w:u w:val="single"/>
              </w:rPr>
              <w:t xml:space="preserve"> </w:t>
            </w:r>
            <w:r w:rsidR="00F642EA" w:rsidRPr="00274D2D">
              <w:rPr>
                <w:rFonts w:eastAsia="仿宋"/>
                <w:sz w:val="30"/>
                <w:szCs w:val="30"/>
                <w:u w:val="single"/>
              </w:rPr>
              <w:t>201</w:t>
            </w:r>
            <w:r w:rsidR="000A31B9" w:rsidRPr="00274D2D">
              <w:rPr>
                <w:rFonts w:eastAsia="仿宋"/>
                <w:sz w:val="30"/>
                <w:szCs w:val="30"/>
                <w:u w:val="single"/>
              </w:rPr>
              <w:t>7</w:t>
            </w:r>
            <w:r w:rsidRPr="00274D2D">
              <w:rPr>
                <w:rFonts w:eastAsia="黑体"/>
                <w:sz w:val="32"/>
                <w:szCs w:val="32"/>
                <w:u w:val="single"/>
              </w:rPr>
              <w:t xml:space="preserve"> </w:t>
            </w:r>
            <w:r w:rsidR="001A72A9" w:rsidRPr="00274D2D">
              <w:rPr>
                <w:rFonts w:eastAsia="黑体"/>
                <w:sz w:val="32"/>
                <w:szCs w:val="32"/>
                <w:u w:val="single"/>
              </w:rPr>
              <w:t xml:space="preserve"> </w:t>
            </w:r>
            <w:r w:rsidRPr="00274D2D">
              <w:rPr>
                <w:rFonts w:eastAsia="黑体"/>
                <w:sz w:val="32"/>
                <w:szCs w:val="32"/>
                <w:u w:val="single"/>
              </w:rPr>
              <w:t xml:space="preserve"> </w:t>
            </w:r>
            <w:r w:rsidRPr="00274D2D">
              <w:rPr>
                <w:rFonts w:eastAsia="黑体"/>
                <w:b/>
                <w:sz w:val="32"/>
                <w:szCs w:val="32"/>
              </w:rPr>
              <w:t>年</w:t>
            </w:r>
            <w:r w:rsidRPr="00274D2D">
              <w:rPr>
                <w:rFonts w:eastAsia="黑体"/>
                <w:sz w:val="32"/>
                <w:szCs w:val="32"/>
                <w:u w:val="single"/>
              </w:rPr>
              <w:t xml:space="preserve">  </w:t>
            </w:r>
            <w:r w:rsidRPr="00274D2D">
              <w:rPr>
                <w:rFonts w:eastAsia="仿宋"/>
                <w:sz w:val="32"/>
                <w:szCs w:val="32"/>
                <w:u w:val="single"/>
              </w:rPr>
              <w:t xml:space="preserve"> </w:t>
            </w:r>
            <w:r w:rsidR="00FB1ED0" w:rsidRPr="00274D2D">
              <w:rPr>
                <w:rFonts w:eastAsia="仿宋"/>
                <w:sz w:val="32"/>
                <w:szCs w:val="32"/>
                <w:u w:val="single"/>
              </w:rPr>
              <w:t xml:space="preserve"> </w:t>
            </w:r>
            <w:r w:rsidR="00F642EA" w:rsidRPr="00274D2D">
              <w:rPr>
                <w:rFonts w:eastAsia="仿宋"/>
                <w:sz w:val="30"/>
                <w:szCs w:val="30"/>
                <w:u w:val="single"/>
              </w:rPr>
              <w:t>3</w:t>
            </w:r>
            <w:r w:rsidR="001A72A9" w:rsidRPr="00274D2D">
              <w:rPr>
                <w:rFonts w:eastAsia="黑体"/>
                <w:sz w:val="32"/>
                <w:szCs w:val="32"/>
                <w:u w:val="single"/>
              </w:rPr>
              <w:t xml:space="preserve">  </w:t>
            </w:r>
            <w:r w:rsidRPr="00274D2D">
              <w:rPr>
                <w:rFonts w:eastAsia="黑体"/>
                <w:sz w:val="32"/>
                <w:szCs w:val="32"/>
                <w:u w:val="single"/>
              </w:rPr>
              <w:t xml:space="preserve"> </w:t>
            </w:r>
            <w:r w:rsidRPr="00274D2D">
              <w:rPr>
                <w:rFonts w:eastAsia="黑体"/>
                <w:b/>
                <w:sz w:val="32"/>
                <w:szCs w:val="32"/>
              </w:rPr>
              <w:t>月</w:t>
            </w:r>
            <w:r w:rsidRPr="00274D2D">
              <w:rPr>
                <w:rFonts w:eastAsia="黑体"/>
                <w:sz w:val="32"/>
                <w:szCs w:val="32"/>
                <w:u w:val="single"/>
              </w:rPr>
              <w:t xml:space="preserve">   </w:t>
            </w:r>
            <w:r w:rsidR="00F642EA" w:rsidRPr="00274D2D">
              <w:rPr>
                <w:rFonts w:eastAsia="黑体"/>
                <w:sz w:val="32"/>
                <w:szCs w:val="32"/>
                <w:u w:val="single"/>
              </w:rPr>
              <w:t xml:space="preserve"> </w:t>
            </w:r>
            <w:r w:rsidR="00C864E9" w:rsidRPr="00274D2D">
              <w:rPr>
                <w:rFonts w:eastAsia="仿宋"/>
                <w:sz w:val="32"/>
                <w:szCs w:val="32"/>
                <w:u w:val="single"/>
              </w:rPr>
              <w:t>22</w:t>
            </w:r>
            <w:r w:rsidRPr="00274D2D">
              <w:rPr>
                <w:rFonts w:eastAsia="黑体"/>
                <w:sz w:val="32"/>
                <w:szCs w:val="32"/>
                <w:u w:val="single"/>
              </w:rPr>
              <w:t xml:space="preserve"> </w:t>
            </w:r>
            <w:r w:rsidR="00217E0B" w:rsidRPr="00274D2D">
              <w:rPr>
                <w:rFonts w:eastAsia="黑体"/>
                <w:sz w:val="32"/>
                <w:szCs w:val="32"/>
                <w:u w:val="single"/>
              </w:rPr>
              <w:t xml:space="preserve"> </w:t>
            </w:r>
            <w:r w:rsidRPr="00274D2D">
              <w:rPr>
                <w:rFonts w:eastAsia="黑体"/>
                <w:sz w:val="32"/>
                <w:szCs w:val="32"/>
                <w:u w:val="single"/>
              </w:rPr>
              <w:t xml:space="preserve"> </w:t>
            </w:r>
            <w:r w:rsidRPr="00274D2D">
              <w:rPr>
                <w:rFonts w:eastAsia="黑体"/>
                <w:b/>
                <w:sz w:val="32"/>
                <w:szCs w:val="32"/>
              </w:rPr>
              <w:t>日</w:t>
            </w:r>
          </w:p>
        </w:tc>
      </w:tr>
    </w:tbl>
    <w:p w14:paraId="249665D6" w14:textId="77777777" w:rsidR="00676F3A" w:rsidRPr="00274D2D" w:rsidRDefault="00676F3A" w:rsidP="00A108AB">
      <w:pPr>
        <w:shd w:val="clear" w:color="auto" w:fill="FFFFFF"/>
        <w:jc w:val="center"/>
        <w:rPr>
          <w:rFonts w:eastAsia="黑体"/>
          <w:b/>
          <w:sz w:val="24"/>
        </w:rPr>
      </w:pPr>
    </w:p>
    <w:p w14:paraId="38CD7E63" w14:textId="77777777" w:rsidR="00252A73" w:rsidRPr="00274D2D" w:rsidRDefault="00252A73" w:rsidP="00A108AB">
      <w:pPr>
        <w:shd w:val="clear" w:color="auto" w:fill="FFFFFF"/>
        <w:jc w:val="center"/>
        <w:rPr>
          <w:rFonts w:eastAsia="黑体"/>
          <w:b/>
          <w:sz w:val="24"/>
        </w:rPr>
      </w:pPr>
    </w:p>
    <w:p w14:paraId="3E7665EB" w14:textId="77777777" w:rsidR="00676F3A" w:rsidRPr="00274D2D" w:rsidRDefault="00676F3A" w:rsidP="00D15AC1">
      <w:pPr>
        <w:shd w:val="clear" w:color="auto" w:fill="FFFFFF"/>
        <w:spacing w:line="360" w:lineRule="auto"/>
        <w:jc w:val="center"/>
        <w:rPr>
          <w:rFonts w:eastAsia="黑体"/>
          <w:sz w:val="30"/>
          <w:szCs w:val="30"/>
        </w:rPr>
      </w:pPr>
      <w:r w:rsidRPr="00274D2D">
        <w:rPr>
          <w:rFonts w:eastAsia="黑体"/>
          <w:sz w:val="30"/>
          <w:szCs w:val="30"/>
        </w:rPr>
        <w:t>国防科学技术大学研究生院制</w:t>
      </w:r>
    </w:p>
    <w:p w14:paraId="5F30CCEC" w14:textId="77777777" w:rsidR="008E0D1E" w:rsidRPr="00274D2D" w:rsidRDefault="00794737" w:rsidP="009A347F">
      <w:pPr>
        <w:shd w:val="clear" w:color="auto" w:fill="FFFFFF"/>
        <w:spacing w:line="360" w:lineRule="auto"/>
        <w:jc w:val="center"/>
        <w:rPr>
          <w:rFonts w:eastAsia="黑体"/>
          <w:sz w:val="30"/>
          <w:szCs w:val="30"/>
        </w:rPr>
        <w:sectPr w:rsidR="008E0D1E" w:rsidRPr="00274D2D" w:rsidSect="00342111">
          <w:footerReference w:type="even" r:id="rId10"/>
          <w:footerReference w:type="default" r:id="rId11"/>
          <w:type w:val="continuous"/>
          <w:pgSz w:w="11906" w:h="16838" w:code="9"/>
          <w:pgMar w:top="1531" w:right="1701" w:bottom="1440" w:left="1701" w:header="851" w:footer="992" w:gutter="0"/>
          <w:cols w:space="425"/>
          <w:titlePg/>
          <w:docGrid w:type="lines" w:linePitch="312"/>
        </w:sectPr>
      </w:pPr>
      <w:r w:rsidRPr="00274D2D">
        <w:rPr>
          <w:rFonts w:eastAsia="黑体"/>
          <w:sz w:val="30"/>
          <w:szCs w:val="30"/>
        </w:rPr>
        <w:t>二〇一四</w:t>
      </w:r>
      <w:r w:rsidR="004D11E5" w:rsidRPr="00274D2D">
        <w:rPr>
          <w:rFonts w:eastAsia="黑体"/>
          <w:sz w:val="30"/>
          <w:szCs w:val="30"/>
        </w:rPr>
        <w:t>年</w:t>
      </w:r>
      <w:r w:rsidR="0071138E" w:rsidRPr="00274D2D">
        <w:rPr>
          <w:rFonts w:eastAsia="黑体"/>
          <w:sz w:val="30"/>
          <w:szCs w:val="30"/>
        </w:rPr>
        <w:t>十二</w:t>
      </w:r>
      <w:r w:rsidR="004D11E5" w:rsidRPr="00274D2D">
        <w:rPr>
          <w:rFonts w:eastAsia="黑体"/>
          <w:sz w:val="30"/>
          <w:szCs w:val="30"/>
        </w:rPr>
        <w:t>月</w:t>
      </w:r>
    </w:p>
    <w:p w14:paraId="6E3270CB" w14:textId="77777777" w:rsidR="007B6A82" w:rsidRPr="00274D2D" w:rsidRDefault="007B6A82" w:rsidP="007B6A82">
      <w:pPr>
        <w:shd w:val="clear" w:color="auto" w:fill="FFFFFF"/>
        <w:spacing w:line="360" w:lineRule="auto"/>
        <w:jc w:val="center"/>
        <w:rPr>
          <w:rFonts w:eastAsia="方正小标宋简体"/>
          <w:sz w:val="44"/>
          <w:szCs w:val="44"/>
        </w:rPr>
      </w:pPr>
      <w:r w:rsidRPr="00274D2D">
        <w:rPr>
          <w:rFonts w:eastAsia="方正小标宋简体"/>
          <w:sz w:val="44"/>
          <w:szCs w:val="44"/>
        </w:rPr>
        <w:lastRenderedPageBreak/>
        <w:t>说</w:t>
      </w:r>
      <w:r w:rsidR="00E25E4B" w:rsidRPr="00274D2D">
        <w:rPr>
          <w:rFonts w:eastAsia="方正小标宋简体"/>
          <w:sz w:val="44"/>
          <w:szCs w:val="44"/>
        </w:rPr>
        <w:t xml:space="preserve">  </w:t>
      </w:r>
      <w:r w:rsidRPr="00274D2D">
        <w:rPr>
          <w:rFonts w:eastAsia="方正小标宋简体"/>
          <w:sz w:val="44"/>
          <w:szCs w:val="44"/>
        </w:rPr>
        <w:t xml:space="preserve"> </w:t>
      </w:r>
      <w:r w:rsidRPr="00274D2D">
        <w:rPr>
          <w:rFonts w:eastAsia="方正小标宋简体"/>
          <w:sz w:val="44"/>
          <w:szCs w:val="44"/>
        </w:rPr>
        <w:t>明</w:t>
      </w:r>
    </w:p>
    <w:p w14:paraId="201E0DA4" w14:textId="77777777" w:rsidR="00E25E4B" w:rsidRPr="00274D2D" w:rsidRDefault="00E25E4B" w:rsidP="007B6A82">
      <w:pPr>
        <w:shd w:val="clear" w:color="auto" w:fill="FFFFFF"/>
        <w:spacing w:line="360" w:lineRule="auto"/>
        <w:jc w:val="center"/>
        <w:rPr>
          <w:rFonts w:eastAsia="方正小标宋简体"/>
          <w:sz w:val="44"/>
          <w:szCs w:val="44"/>
        </w:rPr>
      </w:pPr>
    </w:p>
    <w:p w14:paraId="3BFE03A7" w14:textId="77777777" w:rsidR="007B6A82"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开题报告应按下述要求打印后装订成册：</w:t>
      </w:r>
    </w:p>
    <w:p w14:paraId="1ADEE48D" w14:textId="77777777" w:rsidR="007B6A82" w:rsidRPr="00274D2D" w:rsidRDefault="00E25E4B" w:rsidP="00E25E4B">
      <w:pPr>
        <w:tabs>
          <w:tab w:val="num" w:pos="900"/>
        </w:tabs>
        <w:adjustRightInd w:val="0"/>
        <w:spacing w:line="300" w:lineRule="auto"/>
        <w:ind w:firstLineChars="169" w:firstLine="406"/>
        <w:rPr>
          <w:sz w:val="24"/>
        </w:rPr>
      </w:pPr>
      <w:r w:rsidRPr="00274D2D">
        <w:rPr>
          <w:sz w:val="24"/>
        </w:rPr>
        <w:t>1.</w:t>
      </w:r>
      <w:r w:rsidR="007B6A82" w:rsidRPr="00274D2D">
        <w:rPr>
          <w:sz w:val="24"/>
        </w:rPr>
        <w:t>使用</w:t>
      </w:r>
      <w:r w:rsidR="007B6A82" w:rsidRPr="00274D2D">
        <w:rPr>
          <w:sz w:val="24"/>
        </w:rPr>
        <w:t>A4</w:t>
      </w:r>
      <w:r w:rsidR="007B6A82" w:rsidRPr="00274D2D">
        <w:rPr>
          <w:sz w:val="24"/>
        </w:rPr>
        <w:t>白纸，双面打印；</w:t>
      </w:r>
    </w:p>
    <w:p w14:paraId="73F2C89D" w14:textId="77777777" w:rsidR="007B6A82" w:rsidRPr="00274D2D" w:rsidRDefault="00E25E4B" w:rsidP="00E25E4B">
      <w:pPr>
        <w:tabs>
          <w:tab w:val="num" w:pos="900"/>
        </w:tabs>
        <w:adjustRightInd w:val="0"/>
        <w:spacing w:line="300" w:lineRule="auto"/>
        <w:ind w:firstLineChars="169" w:firstLine="406"/>
        <w:rPr>
          <w:sz w:val="24"/>
        </w:rPr>
      </w:pPr>
      <w:r w:rsidRPr="00274D2D">
        <w:rPr>
          <w:sz w:val="24"/>
        </w:rPr>
        <w:t>2.</w:t>
      </w:r>
      <w:r w:rsidR="007B6A82" w:rsidRPr="00274D2D">
        <w:rPr>
          <w:sz w:val="24"/>
        </w:rPr>
        <w:t>封面中填写内容使用小</w:t>
      </w:r>
      <w:r w:rsidR="007B6A82" w:rsidRPr="00274D2D">
        <w:rPr>
          <w:sz w:val="24"/>
        </w:rPr>
        <w:t>3</w:t>
      </w:r>
      <w:r w:rsidR="007B6A82" w:rsidRPr="00274D2D">
        <w:rPr>
          <w:sz w:val="24"/>
        </w:rPr>
        <w:t>号仿宋字体；</w:t>
      </w:r>
    </w:p>
    <w:p w14:paraId="4407359B" w14:textId="77777777" w:rsidR="007B6A82" w:rsidRPr="00274D2D" w:rsidRDefault="00E25E4B" w:rsidP="00E25E4B">
      <w:pPr>
        <w:tabs>
          <w:tab w:val="num" w:pos="900"/>
        </w:tabs>
        <w:adjustRightInd w:val="0"/>
        <w:spacing w:line="300" w:lineRule="auto"/>
        <w:ind w:firstLineChars="169" w:firstLine="406"/>
        <w:rPr>
          <w:sz w:val="24"/>
        </w:rPr>
      </w:pPr>
      <w:r w:rsidRPr="00274D2D">
        <w:rPr>
          <w:sz w:val="24"/>
        </w:rPr>
        <w:t>3.</w:t>
      </w:r>
      <w:r w:rsidR="007B6A82" w:rsidRPr="00274D2D">
        <w:rPr>
          <w:sz w:val="24"/>
        </w:rPr>
        <w:t>表中填写内容使用</w:t>
      </w:r>
      <w:r w:rsidR="007B6A82" w:rsidRPr="00274D2D">
        <w:rPr>
          <w:sz w:val="24"/>
        </w:rPr>
        <w:t>5</w:t>
      </w:r>
      <w:r w:rsidR="007B6A82" w:rsidRPr="00274D2D">
        <w:rPr>
          <w:sz w:val="24"/>
        </w:rPr>
        <w:t>号楷体字体。</w:t>
      </w:r>
    </w:p>
    <w:p w14:paraId="63A05DD6" w14:textId="77777777" w:rsidR="007B6A82"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封面中的编号</w:t>
      </w:r>
      <w:r w:rsidR="00013231" w:rsidRPr="00274D2D">
        <w:rPr>
          <w:sz w:val="24"/>
        </w:rPr>
        <w:t>由学院填写，</w:t>
      </w:r>
      <w:r w:rsidR="005E3CBA" w:rsidRPr="00274D2D">
        <w:rPr>
          <w:sz w:val="24"/>
        </w:rPr>
        <w:t>采用八位数编码，前四位为审批</w:t>
      </w:r>
      <w:r w:rsidRPr="00274D2D">
        <w:rPr>
          <w:sz w:val="24"/>
        </w:rPr>
        <w:t>日期，精确到年月即可，第五位为院别，后三位为</w:t>
      </w:r>
      <w:r w:rsidR="00763413" w:rsidRPr="00274D2D">
        <w:rPr>
          <w:sz w:val="24"/>
        </w:rPr>
        <w:t>审批</w:t>
      </w:r>
      <w:r w:rsidRPr="00274D2D">
        <w:rPr>
          <w:sz w:val="24"/>
        </w:rPr>
        <w:t>流水号</w:t>
      </w:r>
      <w:r w:rsidR="00763413" w:rsidRPr="00274D2D">
        <w:rPr>
          <w:sz w:val="24"/>
        </w:rPr>
        <w:t>（按年）</w:t>
      </w:r>
      <w:r w:rsidRPr="00274D2D">
        <w:rPr>
          <w:sz w:val="24"/>
        </w:rPr>
        <w:t>。</w:t>
      </w:r>
      <w:r w:rsidR="00E536B7" w:rsidRPr="00274D2D">
        <w:rPr>
          <w:sz w:val="24"/>
        </w:rPr>
        <w:t>如</w:t>
      </w:r>
      <w:r w:rsidR="00E536B7" w:rsidRPr="00274D2D">
        <w:rPr>
          <w:sz w:val="24"/>
        </w:rPr>
        <w:t>15016100</w:t>
      </w:r>
      <w:r w:rsidR="00E536B7" w:rsidRPr="00274D2D">
        <w:rPr>
          <w:sz w:val="24"/>
        </w:rPr>
        <w:t>，为</w:t>
      </w:r>
      <w:r w:rsidR="00E536B7" w:rsidRPr="00274D2D">
        <w:rPr>
          <w:sz w:val="24"/>
        </w:rPr>
        <w:t>6</w:t>
      </w:r>
      <w:r w:rsidR="00E536B7" w:rsidRPr="00274D2D">
        <w:rPr>
          <w:sz w:val="24"/>
        </w:rPr>
        <w:t>院</w:t>
      </w:r>
      <w:r w:rsidR="00E536B7" w:rsidRPr="00274D2D">
        <w:rPr>
          <w:sz w:val="24"/>
        </w:rPr>
        <w:t>15</w:t>
      </w:r>
      <w:r w:rsidR="00E536B7" w:rsidRPr="00274D2D">
        <w:rPr>
          <w:sz w:val="24"/>
        </w:rPr>
        <w:t>年审批的第</w:t>
      </w:r>
      <w:r w:rsidR="00E536B7" w:rsidRPr="00274D2D">
        <w:rPr>
          <w:sz w:val="24"/>
        </w:rPr>
        <w:t>100</w:t>
      </w:r>
      <w:r w:rsidR="00E536B7" w:rsidRPr="00274D2D">
        <w:rPr>
          <w:sz w:val="24"/>
        </w:rPr>
        <w:t>位开题申请者，审批时间为</w:t>
      </w:r>
      <w:r w:rsidR="00E536B7" w:rsidRPr="00274D2D">
        <w:rPr>
          <w:sz w:val="24"/>
        </w:rPr>
        <w:t>15</w:t>
      </w:r>
      <w:r w:rsidR="00E536B7" w:rsidRPr="00274D2D">
        <w:rPr>
          <w:sz w:val="24"/>
        </w:rPr>
        <w:t>年</w:t>
      </w:r>
      <w:r w:rsidR="00E536B7" w:rsidRPr="00274D2D">
        <w:rPr>
          <w:sz w:val="24"/>
        </w:rPr>
        <w:t>1</w:t>
      </w:r>
      <w:r w:rsidR="00E536B7" w:rsidRPr="00274D2D">
        <w:rPr>
          <w:sz w:val="24"/>
        </w:rPr>
        <w:t>月份。</w:t>
      </w:r>
      <w:r w:rsidR="00653D85" w:rsidRPr="00274D2D">
        <w:rPr>
          <w:sz w:val="24"/>
        </w:rPr>
        <w:t>院别代码与编制序列一致，海洋科学与工程研究院代码为</w:t>
      </w:r>
      <w:r w:rsidR="00653D85" w:rsidRPr="00274D2D">
        <w:rPr>
          <w:sz w:val="24"/>
        </w:rPr>
        <w:t>0</w:t>
      </w:r>
      <w:r w:rsidR="007A0E85" w:rsidRPr="00274D2D">
        <w:rPr>
          <w:sz w:val="24"/>
        </w:rPr>
        <w:t>。</w:t>
      </w:r>
    </w:p>
    <w:p w14:paraId="1A3CD57A" w14:textId="77777777" w:rsidR="007B6A82"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开题报告</w:t>
      </w:r>
      <w:bookmarkStart w:id="0" w:name="aaa"/>
      <w:bookmarkEnd w:id="0"/>
      <w:r w:rsidRPr="00274D2D">
        <w:rPr>
          <w:sz w:val="24"/>
        </w:rPr>
        <w:t>表中学员填写的内容包括学位论文选题的立论依据、文献综述、研究内容、研究条件、学位论文工作计划、主要参考文献等，指导教师认可学员开题报告内容后，对学员学位论文选题价值、对国内</w:t>
      </w:r>
      <w:r w:rsidRPr="00274D2D">
        <w:rPr>
          <w:sz w:val="24"/>
        </w:rPr>
        <w:t>/</w:t>
      </w:r>
      <w:r w:rsidRPr="00274D2D">
        <w:rPr>
          <w:sz w:val="24"/>
        </w:rPr>
        <w:t>外研究现状的了解情况、研究内容、研究方案等方面予以评价。</w:t>
      </w:r>
    </w:p>
    <w:p w14:paraId="2AD67107" w14:textId="77777777" w:rsidR="00C40757"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开题报告评议小组</w:t>
      </w:r>
      <w:r w:rsidR="001D40A5" w:rsidRPr="00274D2D">
        <w:rPr>
          <w:sz w:val="24"/>
        </w:rPr>
        <w:t>一般由</w:t>
      </w:r>
      <w:r w:rsidRPr="00274D2D">
        <w:rPr>
          <w:sz w:val="24"/>
        </w:rPr>
        <w:t>3-5</w:t>
      </w:r>
      <w:r w:rsidRPr="00274D2D">
        <w:rPr>
          <w:sz w:val="24"/>
        </w:rPr>
        <w:t>名具有正高级专业技术职务的专家（包括导师）组成，其中一名为跨一级学科的专家</w:t>
      </w:r>
      <w:r w:rsidR="00C40757" w:rsidRPr="00274D2D">
        <w:rPr>
          <w:sz w:val="24"/>
        </w:rPr>
        <w:t>。</w:t>
      </w:r>
    </w:p>
    <w:p w14:paraId="7FBAECDC" w14:textId="77777777" w:rsidR="007B6A82" w:rsidRPr="00274D2D" w:rsidRDefault="00E66DAF" w:rsidP="007B6A82">
      <w:pPr>
        <w:numPr>
          <w:ilvl w:val="0"/>
          <w:numId w:val="5"/>
        </w:numPr>
        <w:tabs>
          <w:tab w:val="clear" w:pos="900"/>
          <w:tab w:val="num" w:pos="426"/>
          <w:tab w:val="num" w:pos="1331"/>
        </w:tabs>
        <w:adjustRightInd w:val="0"/>
        <w:spacing w:line="300" w:lineRule="auto"/>
        <w:ind w:left="426"/>
        <w:rPr>
          <w:sz w:val="24"/>
        </w:rPr>
      </w:pPr>
      <w:r w:rsidRPr="00274D2D">
        <w:rPr>
          <w:sz w:val="24"/>
        </w:rPr>
        <w:t>博士生</w:t>
      </w:r>
      <w:r w:rsidR="00C40757" w:rsidRPr="00274D2D">
        <w:rPr>
          <w:sz w:val="24"/>
        </w:rPr>
        <w:t>开题报告会应面向全校公开举行，</w:t>
      </w:r>
      <w:r w:rsidR="007B6A82" w:rsidRPr="00274D2D">
        <w:rPr>
          <w:sz w:val="24"/>
        </w:rPr>
        <w:t>评议小组听取研究生的口头报告，并对报告内容进行评议审查。</w:t>
      </w:r>
    </w:p>
    <w:p w14:paraId="411DB386" w14:textId="77777777" w:rsidR="00794737" w:rsidRPr="00274D2D" w:rsidRDefault="007B6A82" w:rsidP="007B6A82">
      <w:pPr>
        <w:numPr>
          <w:ilvl w:val="0"/>
          <w:numId w:val="5"/>
        </w:numPr>
        <w:tabs>
          <w:tab w:val="clear" w:pos="900"/>
          <w:tab w:val="num" w:pos="426"/>
          <w:tab w:val="num" w:pos="1331"/>
        </w:tabs>
        <w:adjustRightInd w:val="0"/>
        <w:spacing w:line="300" w:lineRule="auto"/>
        <w:ind w:left="426"/>
        <w:rPr>
          <w:sz w:val="24"/>
        </w:rPr>
        <w:sectPr w:rsidR="00794737" w:rsidRPr="00274D2D" w:rsidSect="00794737">
          <w:pgSz w:w="11906" w:h="16838" w:code="9"/>
          <w:pgMar w:top="1531" w:right="1701" w:bottom="1440" w:left="1701" w:header="851" w:footer="992" w:gutter="0"/>
          <w:pgNumType w:start="1"/>
          <w:cols w:space="425"/>
          <w:docGrid w:type="linesAndChars" w:linePitch="312"/>
        </w:sectPr>
      </w:pPr>
      <w:r w:rsidRPr="00274D2D">
        <w:rPr>
          <w:sz w:val="24"/>
        </w:rPr>
        <w:t>若开题报告获得通过，应根据评议小组意见对开题报告进行修改，并在开题报告会后两周内，将</w:t>
      </w:r>
      <w:r w:rsidR="00BF03D5" w:rsidRPr="00274D2D">
        <w:rPr>
          <w:sz w:val="24"/>
        </w:rPr>
        <w:t>评议表和修订后</w:t>
      </w:r>
      <w:r w:rsidRPr="00274D2D">
        <w:rPr>
          <w:sz w:val="24"/>
        </w:rPr>
        <w:t>开题报告</w:t>
      </w:r>
      <w:r w:rsidR="000B73AB" w:rsidRPr="00274D2D">
        <w:rPr>
          <w:sz w:val="24"/>
        </w:rPr>
        <w:t>纸质版原件</w:t>
      </w:r>
      <w:r w:rsidRPr="00274D2D">
        <w:rPr>
          <w:sz w:val="24"/>
        </w:rPr>
        <w:t>交学院</w:t>
      </w:r>
      <w:r w:rsidR="000B73AB" w:rsidRPr="00274D2D">
        <w:rPr>
          <w:sz w:val="24"/>
        </w:rPr>
        <w:t>备案</w:t>
      </w:r>
      <w:r w:rsidRPr="00274D2D">
        <w:rPr>
          <w:sz w:val="24"/>
        </w:rPr>
        <w:t>；若开题报告未获得通过，则</w:t>
      </w:r>
      <w:r w:rsidR="00F55ABB" w:rsidRPr="00274D2D">
        <w:rPr>
          <w:sz w:val="24"/>
        </w:rPr>
        <w:t>填报延期开题申请，</w:t>
      </w:r>
      <w:r w:rsidRPr="00274D2D">
        <w:rPr>
          <w:sz w:val="24"/>
        </w:rPr>
        <w:t>由原开题报告评议小组重新组织开题报告会。</w:t>
      </w:r>
    </w:p>
    <w:p w14:paraId="2B7D0268" w14:textId="77777777" w:rsidR="00676F3A" w:rsidRPr="00274D2D" w:rsidRDefault="00676F3A" w:rsidP="009A347F">
      <w:pPr>
        <w:shd w:val="clear" w:color="auto" w:fill="FFFFFF"/>
        <w:spacing w:line="360" w:lineRule="auto"/>
        <w:rPr>
          <w:rFonts w:eastAsia="黑体"/>
          <w:b/>
          <w:sz w:val="24"/>
        </w:rPr>
      </w:pPr>
      <w:r w:rsidRPr="00274D2D">
        <w:rPr>
          <w:rFonts w:eastAsia="黑体"/>
          <w:sz w:val="24"/>
        </w:rPr>
        <w:lastRenderedPageBreak/>
        <w:t>1</w:t>
      </w:r>
      <w:r w:rsidR="005021DD" w:rsidRPr="00274D2D">
        <w:rPr>
          <w:rFonts w:eastAsia="黑体"/>
          <w:sz w:val="24"/>
        </w:rPr>
        <w:t>.</w:t>
      </w:r>
      <w:r w:rsidRPr="00274D2D">
        <w:rPr>
          <w:rFonts w:eastAsia="黑体"/>
          <w:sz w:val="24"/>
        </w:rPr>
        <w:t>学位论文选题的立论依据</w:t>
      </w:r>
    </w:p>
    <w:tbl>
      <w:tblPr>
        <w:tblW w:w="8505"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05"/>
      </w:tblGrid>
      <w:tr w:rsidR="00676F3A" w:rsidRPr="00274D2D" w14:paraId="3126C8B7" w14:textId="77777777">
        <w:trPr>
          <w:trHeight w:val="6698"/>
        </w:trPr>
        <w:tc>
          <w:tcPr>
            <w:tcW w:w="8505" w:type="dxa"/>
          </w:tcPr>
          <w:p w14:paraId="75D22ABE" w14:textId="77777777" w:rsidR="00723051" w:rsidRPr="00274D2D" w:rsidRDefault="0059557C" w:rsidP="00723051">
            <w:pPr>
              <w:autoSpaceDE w:val="0"/>
              <w:autoSpaceDN w:val="0"/>
              <w:adjustRightInd w:val="0"/>
              <w:spacing w:before="240" w:after="120"/>
              <w:jc w:val="left"/>
              <w:rPr>
                <w:rFonts w:eastAsia="楷体"/>
                <w:b/>
                <w:sz w:val="24"/>
                <w:szCs w:val="21"/>
              </w:rPr>
            </w:pPr>
            <w:r w:rsidRPr="00274D2D">
              <w:rPr>
                <w:rFonts w:eastAsia="楷体"/>
                <w:b/>
                <w:sz w:val="24"/>
                <w:szCs w:val="21"/>
              </w:rPr>
              <w:t>1.1</w:t>
            </w:r>
            <w:r w:rsidR="00723051" w:rsidRPr="00274D2D">
              <w:rPr>
                <w:rFonts w:eastAsia="楷体"/>
                <w:b/>
                <w:sz w:val="24"/>
                <w:szCs w:val="21"/>
              </w:rPr>
              <w:t xml:space="preserve"> </w:t>
            </w:r>
            <w:r w:rsidRPr="00274D2D">
              <w:rPr>
                <w:rFonts w:eastAsia="楷体"/>
                <w:b/>
                <w:sz w:val="24"/>
                <w:szCs w:val="21"/>
              </w:rPr>
              <w:t>课</w:t>
            </w:r>
            <w:r w:rsidR="00723051" w:rsidRPr="00274D2D">
              <w:rPr>
                <w:rFonts w:eastAsia="楷体"/>
                <w:b/>
                <w:sz w:val="24"/>
                <w:szCs w:val="21"/>
              </w:rPr>
              <w:t>题来源</w:t>
            </w:r>
          </w:p>
          <w:p w14:paraId="1ABEA87F" w14:textId="77777777" w:rsidR="00723051" w:rsidRPr="00274D2D" w:rsidRDefault="00723051" w:rsidP="00723051">
            <w:pPr>
              <w:ind w:firstLineChars="202" w:firstLine="424"/>
              <w:rPr>
                <w:rFonts w:eastAsia="楷体_GB2312"/>
                <w:szCs w:val="21"/>
              </w:rPr>
            </w:pPr>
            <w:r w:rsidRPr="00433607">
              <w:rPr>
                <w:rFonts w:eastAsia="楷体"/>
                <w:szCs w:val="21"/>
              </w:rPr>
              <w:t>本课题来源于</w:t>
            </w:r>
            <w:r w:rsidRPr="00433607">
              <w:rPr>
                <w:rFonts w:eastAsia="楷体_GB2312"/>
                <w:szCs w:val="21"/>
              </w:rPr>
              <w:t>国家自然科学基金重点项目</w:t>
            </w:r>
            <w:r w:rsidRPr="00433607">
              <w:rPr>
                <w:rFonts w:eastAsia="楷体_GB2312"/>
                <w:szCs w:val="21"/>
              </w:rPr>
              <w:t>“</w:t>
            </w:r>
            <w:r w:rsidRPr="00433607">
              <w:rPr>
                <w:rFonts w:eastAsia="楷体_GB2312"/>
                <w:szCs w:val="21"/>
              </w:rPr>
              <w:t>网络环境下基于群体协同的软件需求获取和建模方法研究</w:t>
            </w:r>
            <w:r w:rsidRPr="00433607">
              <w:rPr>
                <w:rFonts w:eastAsia="楷体_GB2312"/>
                <w:szCs w:val="21"/>
              </w:rPr>
              <w:t xml:space="preserve"> (No. 61432020 )”</w:t>
            </w:r>
            <w:r w:rsidRPr="00433607">
              <w:rPr>
                <w:rFonts w:eastAsia="楷体_GB2312"/>
                <w:szCs w:val="21"/>
              </w:rPr>
              <w:t>和国家自然科学基金项目</w:t>
            </w:r>
            <w:r w:rsidRPr="00433607">
              <w:rPr>
                <w:rFonts w:eastAsia="楷体_GB2312"/>
                <w:szCs w:val="21"/>
              </w:rPr>
              <w:t>“</w:t>
            </w:r>
            <w:r w:rsidRPr="00433607">
              <w:rPr>
                <w:rFonts w:eastAsia="楷体_GB2312"/>
                <w:szCs w:val="21"/>
              </w:rPr>
              <w:t>面向大众生产的软件信息网络挖掘及其应用研究</w:t>
            </w:r>
            <w:r w:rsidRPr="00433607">
              <w:rPr>
                <w:rFonts w:eastAsia="楷体_GB2312"/>
                <w:szCs w:val="21"/>
              </w:rPr>
              <w:t>”</w:t>
            </w:r>
            <w:r w:rsidRPr="00433607">
              <w:rPr>
                <w:rFonts w:eastAsia="楷体_GB2312"/>
                <w:szCs w:val="21"/>
              </w:rPr>
              <w:t>（</w:t>
            </w:r>
            <w:r w:rsidRPr="00433607">
              <w:rPr>
                <w:rFonts w:eastAsia="楷体_GB2312"/>
                <w:szCs w:val="21"/>
              </w:rPr>
              <w:t xml:space="preserve">No. </w:t>
            </w:r>
            <w:r w:rsidRPr="00433607">
              <w:t>61472430</w:t>
            </w:r>
            <w:r w:rsidRPr="00433607">
              <w:rPr>
                <w:rFonts w:eastAsia="楷体_GB2312"/>
                <w:szCs w:val="21"/>
              </w:rPr>
              <w:t>）。</w:t>
            </w:r>
          </w:p>
          <w:p w14:paraId="1F52D227" w14:textId="77777777" w:rsidR="00EF0CE3" w:rsidRPr="00274D2D" w:rsidRDefault="0059557C" w:rsidP="00EF0CE3">
            <w:pPr>
              <w:autoSpaceDE w:val="0"/>
              <w:autoSpaceDN w:val="0"/>
              <w:adjustRightInd w:val="0"/>
              <w:spacing w:before="240" w:after="120"/>
              <w:jc w:val="left"/>
              <w:rPr>
                <w:rFonts w:eastAsia="楷体"/>
                <w:b/>
                <w:sz w:val="24"/>
                <w:szCs w:val="21"/>
              </w:rPr>
            </w:pPr>
            <w:r w:rsidRPr="00274D2D">
              <w:rPr>
                <w:rFonts w:eastAsia="楷体"/>
                <w:b/>
                <w:sz w:val="24"/>
                <w:szCs w:val="21"/>
              </w:rPr>
              <w:t>1.2</w:t>
            </w:r>
            <w:r w:rsidR="00EF0CE3" w:rsidRPr="00274D2D">
              <w:rPr>
                <w:rFonts w:eastAsia="楷体"/>
                <w:b/>
                <w:sz w:val="24"/>
                <w:szCs w:val="21"/>
              </w:rPr>
              <w:t xml:space="preserve"> </w:t>
            </w:r>
            <w:r w:rsidR="00EF0CE3" w:rsidRPr="00274D2D">
              <w:rPr>
                <w:rFonts w:eastAsia="楷体"/>
                <w:b/>
                <w:sz w:val="24"/>
                <w:szCs w:val="21"/>
              </w:rPr>
              <w:t>课题背景</w:t>
            </w:r>
          </w:p>
          <w:p w14:paraId="657EC398" w14:textId="19D1F42F" w:rsidR="00FB7427" w:rsidRPr="00274D2D" w:rsidRDefault="00B815D5" w:rsidP="00190551">
            <w:pPr>
              <w:ind w:firstLineChars="202" w:firstLine="424"/>
              <w:rPr>
                <w:rFonts w:eastAsia="楷体"/>
                <w:szCs w:val="21"/>
              </w:rPr>
            </w:pPr>
            <w:r w:rsidRPr="00274D2D">
              <w:rPr>
                <w:rFonts w:eastAsia="楷体"/>
                <w:szCs w:val="21"/>
              </w:rPr>
              <w:t>基于开源技术的大众化协同软件创作与生产活动，已成为软件持续创新的重要基石。</w:t>
            </w:r>
            <w:r w:rsidR="00FB7427" w:rsidRPr="00274D2D">
              <w:rPr>
                <w:rFonts w:eastAsia="楷体"/>
                <w:szCs w:val="21"/>
              </w:rPr>
              <w:t>互联网时代下，分布式</w:t>
            </w:r>
            <w:r w:rsidRPr="00274D2D">
              <w:rPr>
                <w:rFonts w:eastAsia="楷体"/>
                <w:szCs w:val="21"/>
              </w:rPr>
              <w:t>协同开发模式</w:t>
            </w:r>
            <w:r w:rsidR="00FB7427" w:rsidRPr="00274D2D">
              <w:rPr>
                <w:rFonts w:eastAsia="楷体"/>
                <w:szCs w:val="21"/>
              </w:rPr>
              <w:t>让</w:t>
            </w:r>
            <w:r w:rsidRPr="00274D2D">
              <w:rPr>
                <w:rFonts w:eastAsia="楷体"/>
                <w:szCs w:val="21"/>
              </w:rPr>
              <w:t>大众群体的创作灵感与贡献热情得到了充分的激发，</w:t>
            </w:r>
            <w:r w:rsidR="00274D2D">
              <w:rPr>
                <w:rFonts w:eastAsia="楷体"/>
                <w:szCs w:val="21"/>
              </w:rPr>
              <w:t>一系列的协同</w:t>
            </w:r>
            <w:r w:rsidR="00F77911" w:rsidRPr="00274D2D">
              <w:rPr>
                <w:rFonts w:eastAsia="楷体"/>
                <w:szCs w:val="21"/>
              </w:rPr>
              <w:t>工具也进一步地</w:t>
            </w:r>
            <w:r w:rsidR="00274D2D">
              <w:rPr>
                <w:rFonts w:eastAsia="楷体"/>
                <w:szCs w:val="21"/>
              </w:rPr>
              <w:t>促进了他们的开发</w:t>
            </w:r>
            <w:r w:rsidR="00FB7427" w:rsidRPr="00274D2D">
              <w:rPr>
                <w:rFonts w:eastAsia="楷体"/>
                <w:szCs w:val="21"/>
              </w:rPr>
              <w:t>过程，</w:t>
            </w:r>
            <w:r w:rsidRPr="00274D2D">
              <w:rPr>
                <w:rFonts w:eastAsia="楷体"/>
                <w:szCs w:val="21"/>
              </w:rPr>
              <w:t>开源社区源源不断地接收到来自世界各地的开发者的代码贡献。</w:t>
            </w:r>
            <w:r w:rsidR="00FB7427" w:rsidRPr="00274D2D">
              <w:rPr>
                <w:rFonts w:eastAsia="楷体"/>
                <w:szCs w:val="21"/>
              </w:rPr>
              <w:t>然而</w:t>
            </w:r>
            <w:r w:rsidR="001F42DD" w:rsidRPr="00274D2D">
              <w:rPr>
                <w:rFonts w:eastAsia="楷体"/>
                <w:szCs w:val="21"/>
              </w:rPr>
              <w:t>，</w:t>
            </w:r>
            <w:r w:rsidR="00F80ECF" w:rsidRPr="00274D2D">
              <w:rPr>
                <w:rFonts w:eastAsia="楷体"/>
                <w:szCs w:val="21"/>
              </w:rPr>
              <w:t>由于大众贡献者本身能力与经验的局限性，导致大众化开源贡献的代码质量参差不齐。为了确保</w:t>
            </w:r>
            <w:r w:rsidR="002D6DB1" w:rsidRPr="00274D2D">
              <w:rPr>
                <w:rFonts w:eastAsia="楷体"/>
                <w:szCs w:val="21"/>
              </w:rPr>
              <w:t>大众</w:t>
            </w:r>
            <w:r w:rsidR="00F80ECF" w:rsidRPr="00274D2D">
              <w:rPr>
                <w:rFonts w:eastAsia="楷体"/>
                <w:szCs w:val="21"/>
              </w:rPr>
              <w:t>贡献代码的质量，软件核心开发者需要对每个代码贡献进行单元测试与编码规范等检查，并向大众贡献</w:t>
            </w:r>
            <w:r w:rsidR="002A4100" w:rsidRPr="00274D2D">
              <w:rPr>
                <w:rFonts w:eastAsia="楷体"/>
                <w:szCs w:val="21"/>
              </w:rPr>
              <w:t>者反馈审查结果，这个审查过程往往会消耗核心团队大量的时间和精力；另一方面，</w:t>
            </w:r>
            <w:r w:rsidR="005365D4" w:rsidRPr="00274D2D">
              <w:rPr>
                <w:rFonts w:eastAsia="楷体"/>
                <w:szCs w:val="21"/>
              </w:rPr>
              <w:t>不当的代码审查过程会对</w:t>
            </w:r>
            <w:r w:rsidR="002A4100" w:rsidRPr="00274D2D">
              <w:rPr>
                <w:rFonts w:eastAsia="楷体"/>
                <w:szCs w:val="21"/>
              </w:rPr>
              <w:t>代码贡献</w:t>
            </w:r>
            <w:r w:rsidR="005365D4" w:rsidRPr="00274D2D">
              <w:rPr>
                <w:rFonts w:eastAsia="楷体"/>
                <w:szCs w:val="21"/>
              </w:rPr>
              <w:t>的持续演进产生重要影响</w:t>
            </w:r>
            <w:r w:rsidR="002A4100" w:rsidRPr="00274D2D">
              <w:rPr>
                <w:rFonts w:eastAsia="楷体"/>
                <w:szCs w:val="21"/>
              </w:rPr>
              <w:t>。</w:t>
            </w:r>
            <w:r w:rsidR="00F80ECF" w:rsidRPr="00274D2D">
              <w:rPr>
                <w:rFonts w:eastAsia="楷体"/>
                <w:szCs w:val="21"/>
              </w:rPr>
              <w:t>因此，</w:t>
            </w:r>
            <w:r w:rsidR="001F42DD" w:rsidRPr="00274D2D">
              <w:rPr>
                <w:rFonts w:eastAsia="楷体"/>
                <w:szCs w:val="21"/>
              </w:rPr>
              <w:t>面对大规模持续涌入的大众贡献，如何</w:t>
            </w:r>
            <w:r w:rsidR="00DA5FD8" w:rsidRPr="00274D2D">
              <w:rPr>
                <w:rFonts w:eastAsia="楷体"/>
                <w:szCs w:val="21"/>
              </w:rPr>
              <w:t>自动</w:t>
            </w:r>
            <w:r w:rsidR="001F42DD" w:rsidRPr="00274D2D">
              <w:rPr>
                <w:rFonts w:eastAsia="楷体"/>
                <w:szCs w:val="21"/>
              </w:rPr>
              <w:t>有效的</w:t>
            </w:r>
            <w:r w:rsidR="00102274" w:rsidRPr="00274D2D">
              <w:rPr>
                <w:rFonts w:eastAsia="楷体"/>
                <w:szCs w:val="21"/>
              </w:rPr>
              <w:t>审查</w:t>
            </w:r>
            <w:r w:rsidR="001F42DD" w:rsidRPr="00274D2D">
              <w:rPr>
                <w:rFonts w:eastAsia="楷体"/>
                <w:szCs w:val="21"/>
              </w:rPr>
              <w:t>评估贡献质</w:t>
            </w:r>
            <w:r w:rsidR="00391876">
              <w:rPr>
                <w:rFonts w:eastAsia="楷体"/>
                <w:szCs w:val="21"/>
              </w:rPr>
              <w:t>量以及促进贡献质量的持续优化</w:t>
            </w:r>
            <w:r w:rsidR="007D4656">
              <w:rPr>
                <w:rFonts w:eastAsia="楷体"/>
                <w:szCs w:val="21"/>
              </w:rPr>
              <w:t>是当前开源软件健康发展亟待解决的问题</w:t>
            </w:r>
            <w:r w:rsidR="001F42DD" w:rsidRPr="00274D2D">
              <w:rPr>
                <w:rFonts w:eastAsia="楷体"/>
                <w:szCs w:val="21"/>
              </w:rPr>
              <w:t>。</w:t>
            </w:r>
          </w:p>
          <w:p w14:paraId="5F700EF2" w14:textId="6E6BABAD" w:rsidR="00971A2A" w:rsidRPr="00274D2D" w:rsidRDefault="00971A2A" w:rsidP="00971A2A">
            <w:pPr>
              <w:ind w:firstLineChars="202" w:firstLine="426"/>
              <w:rPr>
                <w:rFonts w:eastAsia="楷体"/>
                <w:b/>
                <w:szCs w:val="21"/>
              </w:rPr>
            </w:pPr>
            <w:r w:rsidRPr="00274D2D">
              <w:rPr>
                <w:rFonts w:eastAsia="楷体"/>
                <w:b/>
                <w:szCs w:val="21"/>
              </w:rPr>
              <w:t xml:space="preserve">1.2.1 </w:t>
            </w:r>
            <w:r w:rsidRPr="00274D2D">
              <w:rPr>
                <w:rFonts w:eastAsia="楷体"/>
                <w:b/>
                <w:szCs w:val="21"/>
              </w:rPr>
              <w:t>大众化贡献</w:t>
            </w:r>
          </w:p>
          <w:p w14:paraId="1B623792" w14:textId="17CDDC90" w:rsidR="009F5EEB" w:rsidRPr="00274D2D" w:rsidRDefault="002A7B33" w:rsidP="00B76E9A">
            <w:pPr>
              <w:ind w:firstLineChars="202" w:firstLine="424"/>
              <w:rPr>
                <w:rFonts w:eastAsia="楷体"/>
                <w:szCs w:val="21"/>
              </w:rPr>
            </w:pPr>
            <w:r w:rsidRPr="00274D2D">
              <w:rPr>
                <w:rFonts w:eastAsia="楷体"/>
                <w:szCs w:val="21"/>
              </w:rPr>
              <w:t>开源软件技术经过数十年的蓬勃发展，已经在全球性软件工程领域占据了主导地位</w:t>
            </w:r>
            <w:r w:rsidR="005C6CC1" w:rsidRPr="00274D2D">
              <w:rPr>
                <w:rFonts w:eastAsia="楷体"/>
                <w:szCs w:val="21"/>
              </w:rPr>
              <w:t>[1]</w:t>
            </w:r>
            <w:r w:rsidR="009B1C11" w:rsidRPr="00274D2D">
              <w:rPr>
                <w:rFonts w:eastAsia="楷体"/>
                <w:szCs w:val="21"/>
              </w:rPr>
              <w:t>，其应用范围已经覆盖了操作系统、云计算、物联网、大数据等互联网时代</w:t>
            </w:r>
            <w:r w:rsidR="005C6CC1" w:rsidRPr="00274D2D">
              <w:rPr>
                <w:rFonts w:eastAsia="楷体"/>
                <w:szCs w:val="21"/>
              </w:rPr>
              <w:t>所有</w:t>
            </w:r>
            <w:r w:rsidR="009B1C11" w:rsidRPr="00274D2D">
              <w:rPr>
                <w:rFonts w:eastAsia="楷体"/>
                <w:szCs w:val="21"/>
              </w:rPr>
              <w:t>的关键领域</w:t>
            </w:r>
            <w:r w:rsidRPr="00274D2D">
              <w:rPr>
                <w:rFonts w:eastAsia="楷体"/>
                <w:szCs w:val="21"/>
              </w:rPr>
              <w:t>。开源软件（</w:t>
            </w:r>
            <w:r w:rsidRPr="00274D2D">
              <w:rPr>
                <w:rFonts w:eastAsia="楷体"/>
                <w:szCs w:val="21"/>
              </w:rPr>
              <w:t>Open-Source Software</w:t>
            </w:r>
            <w:r w:rsidRPr="00274D2D">
              <w:rPr>
                <w:rFonts w:eastAsia="楷体"/>
                <w:szCs w:val="21"/>
              </w:rPr>
              <w:t>）也叫做开放源代码的软件，是一种源代码可以自由获取的计算机软件，例如开源的操作系统、数据库、程序引擎、开发环境等</w:t>
            </w:r>
            <w:r w:rsidR="007B477F" w:rsidRPr="00274D2D">
              <w:rPr>
                <w:rFonts w:eastAsia="楷体"/>
                <w:szCs w:val="21"/>
              </w:rPr>
              <w:t>[2]</w:t>
            </w:r>
            <w:r w:rsidRPr="00274D2D">
              <w:rPr>
                <w:rFonts w:eastAsia="楷体"/>
                <w:szCs w:val="21"/>
              </w:rPr>
              <w:t>。开源软件极大地加速了企业的创新速度、降低了运维成本、缩短了新产品的上市时间。</w:t>
            </w:r>
            <w:r w:rsidR="00B76E9A" w:rsidRPr="00274D2D">
              <w:rPr>
                <w:rFonts w:eastAsia="楷体"/>
                <w:szCs w:val="21"/>
              </w:rPr>
              <w:t>开源软件技术已成为软件持续创新的重要动力。</w:t>
            </w:r>
          </w:p>
          <w:p w14:paraId="6E09EE19" w14:textId="6420D7FE" w:rsidR="00466A58" w:rsidRPr="00274D2D" w:rsidRDefault="002D6DB1" w:rsidP="00711EF2">
            <w:pPr>
              <w:ind w:firstLineChars="202" w:firstLine="424"/>
              <w:rPr>
                <w:rFonts w:eastAsia="楷体"/>
                <w:szCs w:val="21"/>
              </w:rPr>
            </w:pPr>
            <w:r w:rsidRPr="00274D2D">
              <w:rPr>
                <w:rFonts w:eastAsia="楷体"/>
                <w:szCs w:val="21"/>
              </w:rPr>
              <w:t>随着</w:t>
            </w:r>
            <w:r w:rsidRPr="00274D2D">
              <w:rPr>
                <w:rFonts w:eastAsia="楷体"/>
                <w:szCs w:val="21"/>
              </w:rPr>
              <w:t xml:space="preserve"> Web 2.0 </w:t>
            </w:r>
            <w:r w:rsidRPr="00274D2D">
              <w:rPr>
                <w:rFonts w:eastAsia="楷体"/>
                <w:szCs w:val="21"/>
              </w:rPr>
              <w:t>的兴起，开源社区</w:t>
            </w:r>
            <w:r w:rsidR="00205973" w:rsidRPr="00274D2D">
              <w:rPr>
                <w:rFonts w:eastAsia="楷体"/>
                <w:szCs w:val="21"/>
              </w:rPr>
              <w:t>逐渐地吸纳了一些</w:t>
            </w:r>
            <w:r w:rsidRPr="00274D2D">
              <w:rPr>
                <w:rFonts w:eastAsia="楷体"/>
                <w:szCs w:val="21"/>
              </w:rPr>
              <w:t>社交网络</w:t>
            </w:r>
            <w:r w:rsidR="00205973" w:rsidRPr="00274D2D">
              <w:rPr>
                <w:rFonts w:eastAsia="楷体"/>
                <w:szCs w:val="21"/>
              </w:rPr>
              <w:t>的相关技术，</w:t>
            </w:r>
            <w:r w:rsidRPr="00274D2D">
              <w:rPr>
                <w:rFonts w:eastAsia="楷体"/>
                <w:szCs w:val="21"/>
              </w:rPr>
              <w:t>开源软件创作活动的开放性</w:t>
            </w:r>
            <w:r w:rsidR="00205973" w:rsidRPr="00274D2D">
              <w:rPr>
                <w:rFonts w:eastAsia="楷体"/>
                <w:szCs w:val="21"/>
              </w:rPr>
              <w:t>与协作性</w:t>
            </w:r>
            <w:r w:rsidRPr="00274D2D">
              <w:rPr>
                <w:rFonts w:eastAsia="楷体"/>
                <w:szCs w:val="21"/>
              </w:rPr>
              <w:t>进一步加强，逐渐形成了基于大众参与的社交化编程模式（</w:t>
            </w:r>
            <w:r w:rsidRPr="00274D2D">
              <w:rPr>
                <w:rFonts w:eastAsia="楷体"/>
                <w:szCs w:val="21"/>
              </w:rPr>
              <w:t xml:space="preserve"> Social</w:t>
            </w:r>
            <w:r w:rsidR="00205973" w:rsidRPr="00274D2D">
              <w:rPr>
                <w:rFonts w:eastAsia="楷体"/>
                <w:szCs w:val="21"/>
              </w:rPr>
              <w:t xml:space="preserve"> </w:t>
            </w:r>
            <w:r w:rsidRPr="00274D2D">
              <w:rPr>
                <w:rFonts w:eastAsia="楷体"/>
                <w:szCs w:val="21"/>
              </w:rPr>
              <w:t>Coding</w:t>
            </w:r>
            <w:r w:rsidRPr="00274D2D">
              <w:rPr>
                <w:rFonts w:eastAsia="楷体"/>
                <w:szCs w:val="21"/>
              </w:rPr>
              <w:t>）</w:t>
            </w:r>
            <w:r w:rsidR="00A87D44" w:rsidRPr="00274D2D">
              <w:rPr>
                <w:rFonts w:eastAsia="楷体"/>
                <w:szCs w:val="21"/>
              </w:rPr>
              <w:t>[3]</w:t>
            </w:r>
            <w:r w:rsidR="00205973" w:rsidRPr="00274D2D">
              <w:rPr>
                <w:rFonts w:eastAsia="楷体"/>
                <w:szCs w:val="21"/>
              </w:rPr>
              <w:t>。</w:t>
            </w:r>
            <w:r w:rsidR="00466A58" w:rsidRPr="00274D2D">
              <w:rPr>
                <w:rFonts w:eastAsia="楷体"/>
                <w:szCs w:val="21"/>
              </w:rPr>
              <w:t>在</w:t>
            </w:r>
            <w:r w:rsidR="00501CFA" w:rsidRPr="00274D2D">
              <w:rPr>
                <w:rFonts w:eastAsia="楷体"/>
                <w:szCs w:val="21"/>
              </w:rPr>
              <w:t>社交化的开源社区</w:t>
            </w:r>
            <w:r w:rsidR="00466A58" w:rsidRPr="00274D2D">
              <w:rPr>
                <w:rFonts w:eastAsia="楷体"/>
                <w:szCs w:val="21"/>
              </w:rPr>
              <w:t>中</w:t>
            </w:r>
            <w:r w:rsidR="00501CFA" w:rsidRPr="00274D2D">
              <w:rPr>
                <w:rFonts w:eastAsia="楷体"/>
                <w:szCs w:val="21"/>
              </w:rPr>
              <w:t>（如</w:t>
            </w:r>
            <w:r w:rsidR="00501CFA" w:rsidRPr="00274D2D">
              <w:rPr>
                <w:rFonts w:eastAsia="楷体"/>
                <w:szCs w:val="21"/>
              </w:rPr>
              <w:t>Github</w:t>
            </w:r>
            <w:r w:rsidR="00501CFA" w:rsidRPr="00274D2D">
              <w:rPr>
                <w:rFonts w:eastAsia="楷体"/>
                <w:szCs w:val="21"/>
              </w:rPr>
              <w:t>、</w:t>
            </w:r>
            <w:r w:rsidR="00501CFA" w:rsidRPr="00274D2D">
              <w:rPr>
                <w:rFonts w:eastAsia="楷体"/>
                <w:szCs w:val="21"/>
              </w:rPr>
              <w:t>Trustie</w:t>
            </w:r>
            <w:r w:rsidR="00501CFA" w:rsidRPr="00274D2D">
              <w:rPr>
                <w:rFonts w:eastAsia="楷体"/>
                <w:szCs w:val="21"/>
              </w:rPr>
              <w:t>），所有参与者</w:t>
            </w:r>
            <w:r w:rsidR="00466A58" w:rsidRPr="00274D2D">
              <w:rPr>
                <w:rFonts w:eastAsia="楷体"/>
                <w:szCs w:val="21"/>
              </w:rPr>
              <w:t>都处于一个完全开放的开发环境，参与者们互相之间能及时地了解到其他人的动态，</w:t>
            </w:r>
            <w:r w:rsidR="002D7BE3">
              <w:rPr>
                <w:rFonts w:eastAsia="楷体"/>
                <w:szCs w:val="21"/>
              </w:rPr>
              <w:t>社区内任何一个公开项目的发展轨迹对所有开发者都是可见的</w:t>
            </w:r>
            <w:r w:rsidR="00ED2F25" w:rsidRPr="00274D2D">
              <w:rPr>
                <w:rFonts w:eastAsia="楷体"/>
                <w:szCs w:val="21"/>
              </w:rPr>
              <w:t>[4]</w:t>
            </w:r>
            <w:r w:rsidR="00CA2B73" w:rsidRPr="00274D2D">
              <w:rPr>
                <w:rFonts w:eastAsia="楷体"/>
                <w:szCs w:val="21"/>
              </w:rPr>
              <w:t>。</w:t>
            </w:r>
            <w:r w:rsidR="0093207A" w:rsidRPr="00274D2D">
              <w:rPr>
                <w:rFonts w:eastAsia="楷体"/>
                <w:szCs w:val="21"/>
              </w:rPr>
              <w:t>GitHub</w:t>
            </w:r>
            <w:r w:rsidR="0093207A" w:rsidRPr="00274D2D">
              <w:rPr>
                <w:rFonts w:eastAsia="楷体"/>
                <w:szCs w:val="21"/>
              </w:rPr>
              <w:t>社区从</w:t>
            </w:r>
            <w:r w:rsidR="0093207A" w:rsidRPr="00274D2D">
              <w:rPr>
                <w:rFonts w:eastAsia="楷体"/>
                <w:szCs w:val="21"/>
              </w:rPr>
              <w:t>2008</w:t>
            </w:r>
            <w:r w:rsidR="0093207A" w:rsidRPr="00274D2D">
              <w:rPr>
                <w:rFonts w:eastAsia="楷体"/>
                <w:szCs w:val="21"/>
              </w:rPr>
              <w:t>年上线，仅</w:t>
            </w:r>
            <w:r w:rsidR="0093207A" w:rsidRPr="00274D2D">
              <w:rPr>
                <w:rFonts w:eastAsia="楷体"/>
                <w:szCs w:val="21"/>
              </w:rPr>
              <w:t>1</w:t>
            </w:r>
            <w:r w:rsidR="0093207A" w:rsidRPr="00274D2D">
              <w:rPr>
                <w:rFonts w:eastAsia="楷体"/>
                <w:szCs w:val="21"/>
              </w:rPr>
              <w:t>年后注册用户就超过了</w:t>
            </w:r>
            <w:r w:rsidR="0093207A" w:rsidRPr="00274D2D">
              <w:rPr>
                <w:rFonts w:eastAsia="楷体"/>
                <w:szCs w:val="21"/>
              </w:rPr>
              <w:t>100,000</w:t>
            </w:r>
            <w:r w:rsidR="0093207A" w:rsidRPr="00274D2D">
              <w:rPr>
                <w:rFonts w:eastAsia="楷体"/>
                <w:szCs w:val="21"/>
              </w:rPr>
              <w:t>，如图</w:t>
            </w:r>
            <w:r w:rsidR="00A540A1">
              <w:rPr>
                <w:rFonts w:eastAsia="楷体"/>
                <w:szCs w:val="21"/>
              </w:rPr>
              <w:t>1.1</w:t>
            </w:r>
            <w:r w:rsidR="0093207A" w:rsidRPr="00274D2D">
              <w:rPr>
                <w:rFonts w:eastAsia="楷体"/>
                <w:szCs w:val="21"/>
              </w:rPr>
              <w:t>所示，其用户数每年以指数级增长。</w:t>
            </w:r>
            <w:r w:rsidR="00BF44D6" w:rsidRPr="00274D2D">
              <w:rPr>
                <w:rFonts w:eastAsia="楷体"/>
                <w:szCs w:val="21"/>
              </w:rPr>
              <w:t>截止到</w:t>
            </w:r>
            <w:r w:rsidR="00BF44D6" w:rsidRPr="00274D2D">
              <w:rPr>
                <w:rFonts w:eastAsia="楷体"/>
                <w:szCs w:val="21"/>
              </w:rPr>
              <w:t>2016</w:t>
            </w:r>
            <w:r w:rsidR="00BF44D6" w:rsidRPr="00274D2D">
              <w:rPr>
                <w:rFonts w:eastAsia="楷体"/>
                <w:szCs w:val="21"/>
              </w:rPr>
              <w:t>年</w:t>
            </w:r>
            <w:r w:rsidR="00ED2F25" w:rsidRPr="00274D2D">
              <w:rPr>
                <w:rFonts w:eastAsia="楷体"/>
                <w:szCs w:val="21"/>
              </w:rPr>
              <w:t>4</w:t>
            </w:r>
            <w:r w:rsidR="00ED2F25" w:rsidRPr="00274D2D">
              <w:rPr>
                <w:rFonts w:eastAsia="楷体"/>
                <w:szCs w:val="21"/>
              </w:rPr>
              <w:t>月</w:t>
            </w:r>
            <w:r w:rsidR="00711EF2" w:rsidRPr="00274D2D">
              <w:rPr>
                <w:rFonts w:eastAsia="楷体"/>
                <w:szCs w:val="21"/>
              </w:rPr>
              <w:t>[5]</w:t>
            </w:r>
            <w:r w:rsidR="00BF44D6" w:rsidRPr="00274D2D">
              <w:rPr>
                <w:rFonts w:eastAsia="楷体"/>
                <w:szCs w:val="21"/>
              </w:rPr>
              <w:t>，</w:t>
            </w:r>
            <w:r w:rsidR="00711EF2" w:rsidRPr="00274D2D">
              <w:rPr>
                <w:rFonts w:eastAsia="楷体"/>
                <w:szCs w:val="21"/>
              </w:rPr>
              <w:t xml:space="preserve">GitHub </w:t>
            </w:r>
            <w:r w:rsidR="00711EF2" w:rsidRPr="00274D2D">
              <w:rPr>
                <w:rFonts w:eastAsia="楷体"/>
                <w:szCs w:val="21"/>
              </w:rPr>
              <w:t>托管了超过</w:t>
            </w:r>
            <w:r w:rsidR="00711EF2" w:rsidRPr="00274D2D">
              <w:rPr>
                <w:rFonts w:eastAsia="楷体"/>
                <w:szCs w:val="21"/>
              </w:rPr>
              <w:t xml:space="preserve"> 3500 </w:t>
            </w:r>
            <w:r w:rsidR="00711EF2" w:rsidRPr="00274D2D">
              <w:rPr>
                <w:rFonts w:eastAsia="楷体"/>
                <w:szCs w:val="21"/>
              </w:rPr>
              <w:t>万个开源软件代码库，吸引了超过</w:t>
            </w:r>
            <w:r w:rsidR="00711EF2" w:rsidRPr="00274D2D">
              <w:rPr>
                <w:rFonts w:eastAsia="楷体"/>
                <w:szCs w:val="21"/>
              </w:rPr>
              <w:t xml:space="preserve"> 1400 </w:t>
            </w:r>
            <w:r w:rsidR="00711EF2" w:rsidRPr="00274D2D">
              <w:rPr>
                <w:rFonts w:eastAsia="楷体"/>
                <w:szCs w:val="21"/>
              </w:rPr>
              <w:t>万个软件开发者</w:t>
            </w:r>
            <w:r w:rsidR="00BF44D6" w:rsidRPr="00274D2D">
              <w:rPr>
                <w:rFonts w:eastAsia="楷体"/>
                <w:szCs w:val="21"/>
              </w:rPr>
              <w:t>。</w:t>
            </w:r>
          </w:p>
          <w:p w14:paraId="02EC60B4" w14:textId="77777777" w:rsidR="00A0031C" w:rsidRPr="00274D2D" w:rsidRDefault="00A0031C" w:rsidP="00501CFA">
            <w:pPr>
              <w:ind w:firstLineChars="202" w:firstLine="424"/>
              <w:rPr>
                <w:rFonts w:eastAsia="楷体"/>
                <w:szCs w:val="21"/>
              </w:rPr>
            </w:pPr>
          </w:p>
          <w:p w14:paraId="16BEB545" w14:textId="735B963B" w:rsidR="0093207A" w:rsidRPr="00274D2D" w:rsidRDefault="0093207A" w:rsidP="0093207A">
            <w:pPr>
              <w:keepNext/>
              <w:ind w:firstLineChars="202" w:firstLine="424"/>
              <w:jc w:val="center"/>
            </w:pPr>
            <w:r w:rsidRPr="00274D2D">
              <w:rPr>
                <w:noProof/>
              </w:rPr>
              <w:drawing>
                <wp:inline distT="0" distB="0" distL="0" distR="0" wp14:anchorId="0FFA7A9A" wp14:editId="21E18EB7">
                  <wp:extent cx="3093057" cy="158104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98746" cy="1583953"/>
                          </a:xfrm>
                          <a:prstGeom prst="rect">
                            <a:avLst/>
                          </a:prstGeom>
                        </pic:spPr>
                      </pic:pic>
                    </a:graphicData>
                  </a:graphic>
                </wp:inline>
              </w:drawing>
            </w:r>
          </w:p>
          <w:p w14:paraId="10EBF9B7" w14:textId="36A0087B" w:rsidR="0093207A" w:rsidRPr="00274D2D" w:rsidRDefault="00A540A1" w:rsidP="0093207A">
            <w:pPr>
              <w:pStyle w:val="ae"/>
              <w:jc w:val="center"/>
              <w:rPr>
                <w:rFonts w:ascii="Times New Roman" w:hAnsi="Times New Roman" w:cs="Times New Roman"/>
              </w:rPr>
            </w:pPr>
            <w:r>
              <w:rPr>
                <w:rFonts w:ascii="Times New Roman" w:hAnsi="Times New Roman" w:cs="Times New Roman"/>
              </w:rPr>
              <w:t>图</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1</w:t>
            </w:r>
            <w:r w:rsidR="0037027F" w:rsidRPr="00274D2D">
              <w:rPr>
                <w:rFonts w:ascii="Times New Roman" w:hAnsi="Times New Roman" w:cs="Times New Roman"/>
                <w:noProof/>
              </w:rPr>
              <w:fldChar w:fldCharType="end"/>
            </w:r>
            <w:r>
              <w:rPr>
                <w:rFonts w:ascii="Times New Roman" w:hAnsi="Times New Roman" w:cs="Times New Roman" w:hint="eastAsia"/>
                <w:noProof/>
              </w:rPr>
              <w:t xml:space="preserve">.1 </w:t>
            </w:r>
            <w:r w:rsidR="0093207A" w:rsidRPr="00274D2D">
              <w:rPr>
                <w:rFonts w:ascii="Times New Roman" w:hAnsi="Times New Roman" w:cs="Times New Roman"/>
              </w:rPr>
              <w:t>GitHub</w:t>
            </w:r>
            <w:r w:rsidR="0093207A" w:rsidRPr="00274D2D">
              <w:rPr>
                <w:rFonts w:ascii="Times New Roman" w:hAnsi="Times New Roman" w:cs="Times New Roman"/>
              </w:rPr>
              <w:t>社区每月新增用户趋势图</w:t>
            </w:r>
          </w:p>
          <w:p w14:paraId="1593B366" w14:textId="77777777" w:rsidR="00A0031C" w:rsidRPr="00274D2D" w:rsidRDefault="00A0031C" w:rsidP="00A0031C">
            <w:pPr>
              <w:rPr>
                <w:rFonts w:eastAsia="楷体"/>
                <w:szCs w:val="21"/>
              </w:rPr>
            </w:pPr>
          </w:p>
          <w:p w14:paraId="25545C96" w14:textId="5FCEB4D9" w:rsidR="00A0031C" w:rsidRPr="00274D2D" w:rsidRDefault="009F251E" w:rsidP="0054701E">
            <w:pPr>
              <w:ind w:firstLineChars="200" w:firstLine="420"/>
              <w:rPr>
                <w:rFonts w:eastAsia="楷体"/>
                <w:szCs w:val="21"/>
              </w:rPr>
            </w:pPr>
            <w:r w:rsidRPr="00274D2D">
              <w:rPr>
                <w:rFonts w:eastAsia="楷体"/>
                <w:szCs w:val="21"/>
              </w:rPr>
              <w:t>Github</w:t>
            </w:r>
            <w:r w:rsidR="004A2B9A" w:rsidRPr="00274D2D">
              <w:rPr>
                <w:rFonts w:eastAsia="楷体"/>
                <w:szCs w:val="21"/>
              </w:rPr>
              <w:t>提供了</w:t>
            </w:r>
            <w:r w:rsidRPr="00274D2D">
              <w:rPr>
                <w:rFonts w:eastAsia="楷体"/>
                <w:szCs w:val="21"/>
              </w:rPr>
              <w:t>代码托管和版本控制、缺陷跟踪、权限管理等开发</w:t>
            </w:r>
            <w:r w:rsidR="004A2B9A" w:rsidRPr="00274D2D">
              <w:rPr>
                <w:rFonts w:eastAsia="楷体"/>
                <w:szCs w:val="21"/>
              </w:rPr>
              <w:t>过程管理工具，得益于</w:t>
            </w:r>
            <w:r w:rsidR="004A2B9A" w:rsidRPr="00274D2D">
              <w:rPr>
                <w:rFonts w:eastAsia="楷体"/>
                <w:szCs w:val="21"/>
              </w:rPr>
              <w:lastRenderedPageBreak/>
              <w:t>社交化的特性以及这些工具的便利性，</w:t>
            </w:r>
            <w:r w:rsidR="00A540A1">
              <w:rPr>
                <w:rFonts w:eastAsia="楷体"/>
                <w:szCs w:val="21"/>
              </w:rPr>
              <w:t>大众开发者在开发社区展现了较高</w:t>
            </w:r>
            <w:r w:rsidR="00A0031C" w:rsidRPr="00274D2D">
              <w:rPr>
                <w:rFonts w:eastAsia="楷体"/>
                <w:szCs w:val="21"/>
              </w:rPr>
              <w:t>活跃度。如图</w:t>
            </w:r>
            <w:r w:rsidR="00A540A1">
              <w:rPr>
                <w:rFonts w:eastAsia="楷体"/>
                <w:szCs w:val="21"/>
              </w:rPr>
              <w:t>1.2</w:t>
            </w:r>
            <w:r w:rsidR="00A0031C" w:rsidRPr="00274D2D">
              <w:rPr>
                <w:rFonts w:eastAsia="楷体"/>
                <w:szCs w:val="21"/>
              </w:rPr>
              <w:t>所示，在</w:t>
            </w:r>
            <w:r w:rsidR="00A0031C" w:rsidRPr="00274D2D">
              <w:rPr>
                <w:rFonts w:eastAsia="楷体"/>
                <w:szCs w:val="21"/>
              </w:rPr>
              <w:t>Github</w:t>
            </w:r>
            <w:r w:rsidR="00A0031C" w:rsidRPr="00274D2D">
              <w:rPr>
                <w:rFonts w:eastAsia="楷体"/>
                <w:szCs w:val="21"/>
              </w:rPr>
              <w:t>社区，</w:t>
            </w:r>
            <w:r w:rsidR="00A0031C" w:rsidRPr="00274D2D">
              <w:rPr>
                <w:rFonts w:eastAsia="楷体"/>
                <w:szCs w:val="21"/>
              </w:rPr>
              <w:t>2016</w:t>
            </w:r>
            <w:r w:rsidR="00A0031C" w:rsidRPr="00274D2D">
              <w:rPr>
                <w:rFonts w:eastAsia="楷体"/>
                <w:szCs w:val="21"/>
              </w:rPr>
              <w:t>年有</w:t>
            </w:r>
            <w:r w:rsidR="003A450D" w:rsidRPr="00274D2D">
              <w:rPr>
                <w:rFonts w:eastAsia="楷体"/>
                <w:szCs w:val="21"/>
              </w:rPr>
              <w:t>5</w:t>
            </w:r>
            <w:r w:rsidR="003A450D" w:rsidRPr="00274D2D">
              <w:rPr>
                <w:rFonts w:eastAsia="楷体"/>
                <w:szCs w:val="21"/>
              </w:rPr>
              <w:t>百多万的活跃用户、</w:t>
            </w:r>
            <w:r w:rsidR="003A450D" w:rsidRPr="00274D2D">
              <w:rPr>
                <w:rFonts w:eastAsia="楷体"/>
                <w:szCs w:val="21"/>
              </w:rPr>
              <w:t>3</w:t>
            </w:r>
            <w:r w:rsidR="003A450D" w:rsidRPr="00274D2D">
              <w:rPr>
                <w:rFonts w:eastAsia="楷体"/>
                <w:szCs w:val="21"/>
              </w:rPr>
              <w:t>万多活跃组织、约</w:t>
            </w:r>
            <w:r w:rsidR="003A450D" w:rsidRPr="00274D2D">
              <w:rPr>
                <w:rFonts w:eastAsia="楷体"/>
                <w:szCs w:val="21"/>
              </w:rPr>
              <w:t>2</w:t>
            </w:r>
            <w:r w:rsidR="003A450D" w:rsidRPr="00274D2D">
              <w:rPr>
                <w:rFonts w:eastAsia="楷体"/>
                <w:szCs w:val="21"/>
              </w:rPr>
              <w:t>千多万</w:t>
            </w:r>
            <w:r w:rsidR="00A540A1">
              <w:rPr>
                <w:rFonts w:eastAsia="楷体"/>
                <w:szCs w:val="21"/>
              </w:rPr>
              <w:t>的</w:t>
            </w:r>
            <w:r w:rsidR="003A450D" w:rsidRPr="00274D2D">
              <w:rPr>
                <w:rFonts w:eastAsia="楷体"/>
                <w:szCs w:val="21"/>
              </w:rPr>
              <w:t>活跃项目以及</w:t>
            </w:r>
            <w:r w:rsidR="003A450D" w:rsidRPr="00274D2D">
              <w:rPr>
                <w:rFonts w:eastAsia="楷体"/>
                <w:szCs w:val="21"/>
              </w:rPr>
              <w:t>1</w:t>
            </w:r>
            <w:r w:rsidR="007E3968">
              <w:rPr>
                <w:rFonts w:eastAsia="楷体"/>
                <w:szCs w:val="21"/>
              </w:rPr>
              <w:t>千多</w:t>
            </w:r>
            <w:r w:rsidR="003A450D" w:rsidRPr="00274D2D">
              <w:rPr>
                <w:rFonts w:eastAsia="楷体"/>
                <w:szCs w:val="21"/>
              </w:rPr>
              <w:t>万的活跃</w:t>
            </w:r>
            <w:r w:rsidR="003A450D" w:rsidRPr="00274D2D">
              <w:rPr>
                <w:rFonts w:eastAsia="楷体"/>
                <w:szCs w:val="21"/>
              </w:rPr>
              <w:t>issue</w:t>
            </w:r>
            <w:r w:rsidR="003A450D" w:rsidRPr="00274D2D">
              <w:rPr>
                <w:rFonts w:eastAsia="楷体"/>
                <w:szCs w:val="21"/>
              </w:rPr>
              <w:t>。社交化编程社区的引爆也在不断地吸引着更多的用户做出贡献，在</w:t>
            </w:r>
            <w:r w:rsidR="003A450D" w:rsidRPr="00274D2D">
              <w:rPr>
                <w:rFonts w:eastAsia="楷体"/>
                <w:szCs w:val="21"/>
              </w:rPr>
              <w:t>2016</w:t>
            </w:r>
            <w:r w:rsidR="003A450D" w:rsidRPr="00274D2D">
              <w:rPr>
                <w:rFonts w:eastAsia="楷体"/>
                <w:szCs w:val="21"/>
              </w:rPr>
              <w:t>年一年里，有</w:t>
            </w:r>
            <w:r w:rsidR="003A450D" w:rsidRPr="00274D2D">
              <w:rPr>
                <w:rFonts w:eastAsia="楷体"/>
                <w:szCs w:val="21"/>
              </w:rPr>
              <w:t>80</w:t>
            </w:r>
            <w:r w:rsidR="003A450D" w:rsidRPr="00274D2D">
              <w:rPr>
                <w:rFonts w:eastAsia="楷体"/>
                <w:szCs w:val="21"/>
              </w:rPr>
              <w:t>多万的用户提交了地</w:t>
            </w:r>
            <w:r w:rsidR="003A450D" w:rsidRPr="00274D2D">
              <w:rPr>
                <w:rFonts w:eastAsia="楷体"/>
                <w:szCs w:val="21"/>
              </w:rPr>
              <w:t>Pull-request</w:t>
            </w:r>
            <w:r w:rsidR="00711EF2" w:rsidRPr="00274D2D">
              <w:rPr>
                <w:rFonts w:eastAsia="楷体"/>
                <w:szCs w:val="21"/>
              </w:rPr>
              <w:t>[6]</w:t>
            </w:r>
            <w:r w:rsidR="00F217D6" w:rsidRPr="00274D2D">
              <w:rPr>
                <w:rFonts w:eastAsia="楷体"/>
                <w:szCs w:val="21"/>
              </w:rPr>
              <w:t>[7]</w:t>
            </w:r>
            <w:r w:rsidR="003A450D" w:rsidRPr="00274D2D">
              <w:rPr>
                <w:rFonts w:eastAsia="楷体"/>
                <w:szCs w:val="21"/>
              </w:rPr>
              <w:t>，有</w:t>
            </w:r>
            <w:r w:rsidR="003A450D" w:rsidRPr="00274D2D">
              <w:rPr>
                <w:rFonts w:eastAsia="楷体"/>
                <w:szCs w:val="21"/>
              </w:rPr>
              <w:t>2</w:t>
            </w:r>
            <w:r w:rsidR="003A450D" w:rsidRPr="00274D2D">
              <w:rPr>
                <w:rFonts w:eastAsia="楷体"/>
                <w:szCs w:val="21"/>
              </w:rPr>
              <w:t>百多万的用户创建了自己第一个仓库，同时有</w:t>
            </w:r>
            <w:r w:rsidR="003A450D" w:rsidRPr="00274D2D">
              <w:rPr>
                <w:rFonts w:eastAsia="楷体"/>
                <w:szCs w:val="21"/>
              </w:rPr>
              <w:t>16</w:t>
            </w:r>
            <w:r w:rsidR="003A450D" w:rsidRPr="00274D2D">
              <w:rPr>
                <w:rFonts w:eastAsia="楷体"/>
                <w:szCs w:val="21"/>
              </w:rPr>
              <w:t>万多的新的学生开发者用户也进入了进来。</w:t>
            </w:r>
          </w:p>
          <w:p w14:paraId="609D2D23" w14:textId="77777777" w:rsidR="00562C32" w:rsidRPr="00274D2D" w:rsidRDefault="00562C32" w:rsidP="00A0031C">
            <w:pPr>
              <w:rPr>
                <w:noProof/>
              </w:rPr>
            </w:pPr>
          </w:p>
          <w:p w14:paraId="0181AA51" w14:textId="4BEAF994" w:rsidR="00A0031C" w:rsidRPr="00274D2D" w:rsidRDefault="00A0031C" w:rsidP="00A0031C">
            <w:pPr>
              <w:keepNext/>
              <w:jc w:val="center"/>
            </w:pPr>
            <w:r w:rsidRPr="00274D2D">
              <w:rPr>
                <w:noProof/>
              </w:rPr>
              <w:drawing>
                <wp:inline distT="0" distB="0" distL="0" distR="0" wp14:anchorId="072F11E9" wp14:editId="487279C4">
                  <wp:extent cx="2543846" cy="1749287"/>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48552" cy="1752523"/>
                          </a:xfrm>
                          <a:prstGeom prst="rect">
                            <a:avLst/>
                          </a:prstGeom>
                        </pic:spPr>
                      </pic:pic>
                    </a:graphicData>
                  </a:graphic>
                </wp:inline>
              </w:drawing>
            </w:r>
            <w:r w:rsidRPr="00274D2D">
              <w:rPr>
                <w:noProof/>
              </w:rPr>
              <w:t xml:space="preserve"> </w:t>
            </w:r>
            <w:r w:rsidR="003A450D" w:rsidRPr="00274D2D">
              <w:rPr>
                <w:noProof/>
              </w:rPr>
              <w:drawing>
                <wp:inline distT="0" distB="0" distL="0" distR="0" wp14:anchorId="10757BB5" wp14:editId="77CF23CB">
                  <wp:extent cx="2474692" cy="1757238"/>
                  <wp:effectExtent l="0" t="0" r="1905"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4"/>
                          <a:stretch>
                            <a:fillRect/>
                          </a:stretch>
                        </pic:blipFill>
                        <pic:spPr>
                          <a:xfrm>
                            <a:off x="0" y="0"/>
                            <a:ext cx="2490837" cy="1768702"/>
                          </a:xfrm>
                          <a:prstGeom prst="rect">
                            <a:avLst/>
                          </a:prstGeom>
                        </pic:spPr>
                      </pic:pic>
                    </a:graphicData>
                  </a:graphic>
                </wp:inline>
              </w:drawing>
            </w:r>
          </w:p>
          <w:p w14:paraId="5F8A071B" w14:textId="482991C9" w:rsidR="00A0031C" w:rsidRPr="00274D2D" w:rsidRDefault="00A540A1" w:rsidP="00A0031C">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rPr>
              <w:t>1.</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2</w:t>
            </w:r>
            <w:r w:rsidR="0037027F" w:rsidRPr="00274D2D">
              <w:rPr>
                <w:rFonts w:ascii="Times New Roman" w:hAnsi="Times New Roman" w:cs="Times New Roman"/>
                <w:noProof/>
              </w:rPr>
              <w:fldChar w:fldCharType="end"/>
            </w:r>
            <w:r w:rsidR="00A0031C" w:rsidRPr="00274D2D">
              <w:rPr>
                <w:rFonts w:ascii="Times New Roman" w:hAnsi="Times New Roman" w:cs="Times New Roman"/>
              </w:rPr>
              <w:t xml:space="preserve"> Github 2016</w:t>
            </w:r>
            <w:r w:rsidR="00A0031C" w:rsidRPr="00274D2D">
              <w:rPr>
                <w:rFonts w:ascii="Times New Roman" w:hAnsi="Times New Roman" w:cs="Times New Roman"/>
              </w:rPr>
              <w:t>年活跃数据</w:t>
            </w:r>
            <w:r w:rsidR="003A450D" w:rsidRPr="00274D2D">
              <w:rPr>
                <w:rFonts w:ascii="Times New Roman" w:hAnsi="Times New Roman" w:cs="Times New Roman"/>
              </w:rPr>
              <w:t>与新增数据</w:t>
            </w:r>
            <w:r w:rsidR="00A0031C" w:rsidRPr="00274D2D">
              <w:rPr>
                <w:rFonts w:ascii="Times New Roman" w:hAnsi="Times New Roman" w:cs="Times New Roman"/>
              </w:rPr>
              <w:t>总量</w:t>
            </w:r>
          </w:p>
          <w:p w14:paraId="08D98471" w14:textId="77777777" w:rsidR="00562C32" w:rsidRPr="00A540A1" w:rsidRDefault="00562C32" w:rsidP="00562C32"/>
          <w:p w14:paraId="14EA0CB6" w14:textId="70AC7D7E" w:rsidR="00A0031C" w:rsidRPr="00274D2D" w:rsidRDefault="004E2772" w:rsidP="0054701E">
            <w:pPr>
              <w:ind w:firstLineChars="200" w:firstLine="420"/>
              <w:rPr>
                <w:rFonts w:eastAsia="楷体"/>
                <w:szCs w:val="21"/>
              </w:rPr>
            </w:pPr>
            <w:r w:rsidRPr="00274D2D">
              <w:rPr>
                <w:rFonts w:eastAsia="楷体"/>
                <w:szCs w:val="21"/>
              </w:rPr>
              <w:t>无论是项目数量还是参与人数，</w:t>
            </w:r>
            <w:r w:rsidRPr="00274D2D">
              <w:rPr>
                <w:rFonts w:eastAsia="楷体"/>
                <w:szCs w:val="21"/>
              </w:rPr>
              <w:t>GitHub</w:t>
            </w:r>
            <w:r w:rsidRPr="00274D2D">
              <w:rPr>
                <w:rFonts w:eastAsia="楷体"/>
                <w:szCs w:val="21"/>
              </w:rPr>
              <w:t>都远远超过了传统的开源社区，甚至传统社区的总和。</w:t>
            </w:r>
            <w:r w:rsidR="009F251E" w:rsidRPr="00274D2D">
              <w:rPr>
                <w:rFonts w:eastAsia="楷体"/>
                <w:szCs w:val="21"/>
              </w:rPr>
              <w:t>大规模的用户和外围贡献者成为了开源生态的新兴主体，展现出了前所未有的生产力。</w:t>
            </w:r>
            <w:r w:rsidRPr="00274D2D">
              <w:rPr>
                <w:rFonts w:eastAsia="楷体"/>
                <w:szCs w:val="21"/>
              </w:rPr>
              <w:t>开源运动进入到了前所未有的火热时期，</w:t>
            </w:r>
            <w:r w:rsidR="008009DA" w:rsidRPr="00274D2D">
              <w:rPr>
                <w:rFonts w:eastAsia="楷体"/>
                <w:szCs w:val="21"/>
              </w:rPr>
              <w:t>大众化贡献</w:t>
            </w:r>
            <w:r w:rsidR="00822E03" w:rsidRPr="00274D2D">
              <w:rPr>
                <w:rFonts w:eastAsia="楷体"/>
                <w:szCs w:val="21"/>
              </w:rPr>
              <w:t>已</w:t>
            </w:r>
            <w:r w:rsidR="008009DA" w:rsidRPr="00274D2D">
              <w:rPr>
                <w:rFonts w:eastAsia="楷体"/>
                <w:szCs w:val="21"/>
              </w:rPr>
              <w:t>是开源软件创新的源动力。</w:t>
            </w:r>
          </w:p>
          <w:p w14:paraId="6B4ADF57" w14:textId="5B6D8E4B" w:rsidR="00971A2A" w:rsidRPr="00274D2D" w:rsidRDefault="00971A2A" w:rsidP="00971A2A">
            <w:pPr>
              <w:ind w:firstLineChars="202" w:firstLine="426"/>
              <w:rPr>
                <w:rFonts w:eastAsia="楷体"/>
                <w:b/>
                <w:szCs w:val="21"/>
              </w:rPr>
            </w:pPr>
            <w:r w:rsidRPr="00274D2D">
              <w:rPr>
                <w:rFonts w:eastAsia="楷体"/>
                <w:b/>
                <w:szCs w:val="21"/>
              </w:rPr>
              <w:t>1.2.2</w:t>
            </w:r>
            <w:r w:rsidR="004D4F67" w:rsidRPr="00274D2D">
              <w:rPr>
                <w:rFonts w:eastAsia="楷体"/>
                <w:b/>
                <w:szCs w:val="21"/>
              </w:rPr>
              <w:t xml:space="preserve"> </w:t>
            </w:r>
            <w:r w:rsidRPr="00274D2D">
              <w:rPr>
                <w:rFonts w:eastAsia="楷体"/>
                <w:b/>
                <w:szCs w:val="21"/>
              </w:rPr>
              <w:t>Pull-based</w:t>
            </w:r>
            <w:r w:rsidRPr="00274D2D">
              <w:rPr>
                <w:rFonts w:eastAsia="楷体"/>
                <w:b/>
                <w:szCs w:val="21"/>
              </w:rPr>
              <w:t>开发模式</w:t>
            </w:r>
          </w:p>
          <w:p w14:paraId="238AC11C" w14:textId="6DCD265D" w:rsidR="000716DC" w:rsidRDefault="004B1550" w:rsidP="00627D69">
            <w:pPr>
              <w:ind w:firstLineChars="202" w:firstLine="424"/>
              <w:rPr>
                <w:rFonts w:eastAsia="楷体"/>
                <w:szCs w:val="21"/>
              </w:rPr>
            </w:pPr>
            <w:r w:rsidRPr="00274D2D">
              <w:rPr>
                <w:rFonts w:eastAsia="楷体"/>
                <w:szCs w:val="21"/>
              </w:rPr>
              <w:t>在软件协同开发方面，尤其是代码管理方面，版本控制系统无疑起到了至关重要的作用</w:t>
            </w:r>
            <w:r w:rsidR="00627D69" w:rsidRPr="00274D2D">
              <w:rPr>
                <w:rFonts w:eastAsia="楷体"/>
                <w:szCs w:val="21"/>
              </w:rPr>
              <w:t>。</w:t>
            </w:r>
            <w:r w:rsidRPr="00274D2D">
              <w:rPr>
                <w:rFonts w:eastAsia="楷体"/>
                <w:szCs w:val="21"/>
              </w:rPr>
              <w:t>以</w:t>
            </w:r>
            <w:r w:rsidRPr="00274D2D">
              <w:rPr>
                <w:rFonts w:eastAsia="楷体"/>
                <w:szCs w:val="21"/>
              </w:rPr>
              <w:t>Git</w:t>
            </w:r>
            <w:r w:rsidR="00F217D6" w:rsidRPr="00274D2D">
              <w:rPr>
                <w:rFonts w:eastAsia="楷体"/>
                <w:szCs w:val="21"/>
              </w:rPr>
              <w:t>[8]</w:t>
            </w:r>
            <w:r w:rsidRPr="00274D2D">
              <w:rPr>
                <w:rFonts w:eastAsia="楷体"/>
                <w:szCs w:val="21"/>
              </w:rPr>
              <w:t>为代表的新一代分布式版本控制系统一经问世就被广泛地应用</w:t>
            </w:r>
            <w:r w:rsidR="00627D69" w:rsidRPr="00274D2D">
              <w:rPr>
                <w:rFonts w:eastAsia="楷体"/>
                <w:szCs w:val="21"/>
              </w:rPr>
              <w:t>，这些工具实现了真正意义上的分布式协同开发，提高了开发效率。</w:t>
            </w:r>
            <w:r w:rsidR="00CE336B" w:rsidRPr="00274D2D">
              <w:rPr>
                <w:rFonts w:eastAsia="楷体"/>
                <w:szCs w:val="21"/>
              </w:rPr>
              <w:t>Git</w:t>
            </w:r>
            <w:r w:rsidR="00CE336B" w:rsidRPr="00274D2D">
              <w:rPr>
                <w:rFonts w:eastAsia="楷体"/>
                <w:szCs w:val="21"/>
              </w:rPr>
              <w:t>是由</w:t>
            </w:r>
            <w:r w:rsidR="00CE336B" w:rsidRPr="00274D2D">
              <w:rPr>
                <w:rFonts w:eastAsia="楷体"/>
                <w:szCs w:val="21"/>
              </w:rPr>
              <w:t>Linux</w:t>
            </w:r>
            <w:r w:rsidR="00CE336B" w:rsidRPr="00274D2D">
              <w:rPr>
                <w:rFonts w:eastAsia="楷体"/>
                <w:szCs w:val="21"/>
              </w:rPr>
              <w:t>的创始人</w:t>
            </w:r>
            <w:r w:rsidR="00CE336B" w:rsidRPr="00274D2D">
              <w:rPr>
                <w:rFonts w:eastAsia="楷体"/>
                <w:szCs w:val="21"/>
              </w:rPr>
              <w:t>Torvalds</w:t>
            </w:r>
            <w:r w:rsidR="00CE336B" w:rsidRPr="00274D2D">
              <w:rPr>
                <w:rFonts w:eastAsia="楷体"/>
                <w:szCs w:val="21"/>
              </w:rPr>
              <w:t>为提</w:t>
            </w:r>
            <w:r w:rsidR="00CE336B" w:rsidRPr="00274D2D">
              <w:rPr>
                <w:rFonts w:eastAsia="楷体"/>
                <w:szCs w:val="21"/>
              </w:rPr>
              <w:t xml:space="preserve"> </w:t>
            </w:r>
            <w:r w:rsidR="00CE336B" w:rsidRPr="00274D2D">
              <w:rPr>
                <w:rFonts w:eastAsia="楷体"/>
                <w:szCs w:val="21"/>
              </w:rPr>
              <w:t>高</w:t>
            </w:r>
            <w:r w:rsidR="00CE336B" w:rsidRPr="00274D2D">
              <w:rPr>
                <w:rFonts w:eastAsia="楷体"/>
                <w:szCs w:val="21"/>
              </w:rPr>
              <w:t>Linux</w:t>
            </w:r>
            <w:r w:rsidR="00CE336B" w:rsidRPr="00274D2D">
              <w:rPr>
                <w:rFonts w:eastAsia="楷体"/>
                <w:szCs w:val="21"/>
              </w:rPr>
              <w:t>内核项目的协同开发效率，专门设计的版本控制系统。这款分布式版本控制系统很快就风靡全球，以其开源、高效、灵活、分布式等特点，满足了众多大型复杂项目的开发需求。</w:t>
            </w:r>
          </w:p>
          <w:p w14:paraId="2A1023EC" w14:textId="77777777" w:rsidR="00760A4E" w:rsidRPr="00274D2D" w:rsidRDefault="00760A4E" w:rsidP="00760A4E">
            <w:pPr>
              <w:keepNext/>
              <w:ind w:firstLineChars="202" w:firstLine="424"/>
              <w:jc w:val="center"/>
            </w:pPr>
            <w:r w:rsidRPr="00274D2D">
              <w:rPr>
                <w:rFonts w:eastAsia="楷体"/>
                <w:noProof/>
                <w:szCs w:val="21"/>
              </w:rPr>
              <w:drawing>
                <wp:inline distT="0" distB="0" distL="0" distR="0" wp14:anchorId="2C5CC83D" wp14:editId="7E7A919D">
                  <wp:extent cx="2787843" cy="172292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791842" cy="1725392"/>
                          </a:xfrm>
                          <a:prstGeom prst="rect">
                            <a:avLst/>
                          </a:prstGeom>
                        </pic:spPr>
                      </pic:pic>
                    </a:graphicData>
                  </a:graphic>
                </wp:inline>
              </w:drawing>
            </w:r>
          </w:p>
          <w:p w14:paraId="483ECD74" w14:textId="77777777" w:rsidR="00760A4E" w:rsidRPr="00274D2D" w:rsidRDefault="00760A4E" w:rsidP="00760A4E">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rPr>
              <w:t>1.</w:t>
            </w:r>
            <w:r w:rsidRPr="00274D2D">
              <w:rPr>
                <w:rFonts w:ascii="Times New Roman" w:hAnsi="Times New Roman" w:cs="Times New Roman"/>
              </w:rPr>
              <w:fldChar w:fldCharType="begin"/>
            </w:r>
            <w:r w:rsidRPr="00274D2D">
              <w:rPr>
                <w:rFonts w:ascii="Times New Roman" w:hAnsi="Times New Roman" w:cs="Times New Roman"/>
              </w:rPr>
              <w:instrText xml:space="preserve"> SEQ Figure \* ARABIC </w:instrText>
            </w:r>
            <w:r w:rsidRPr="00274D2D">
              <w:rPr>
                <w:rFonts w:ascii="Times New Roman" w:hAnsi="Times New Roman" w:cs="Times New Roman"/>
              </w:rPr>
              <w:fldChar w:fldCharType="separate"/>
            </w:r>
            <w:r w:rsidR="003C7DBF">
              <w:rPr>
                <w:rFonts w:ascii="Times New Roman" w:hAnsi="Times New Roman" w:cs="Times New Roman"/>
                <w:noProof/>
              </w:rPr>
              <w:t>3</w:t>
            </w:r>
            <w:r w:rsidRPr="00274D2D">
              <w:rPr>
                <w:rFonts w:ascii="Times New Roman" w:hAnsi="Times New Roman" w:cs="Times New Roman"/>
                <w:noProof/>
              </w:rPr>
              <w:fldChar w:fldCharType="end"/>
            </w:r>
            <w:r w:rsidRPr="00274D2D">
              <w:rPr>
                <w:rFonts w:ascii="Times New Roman" w:hAnsi="Times New Roman" w:cs="Times New Roman"/>
              </w:rPr>
              <w:t xml:space="preserve"> Pull-based</w:t>
            </w:r>
            <w:r w:rsidRPr="00274D2D">
              <w:rPr>
                <w:rFonts w:ascii="Times New Roman" w:hAnsi="Times New Roman" w:cs="Times New Roman"/>
              </w:rPr>
              <w:t>开发模式</w:t>
            </w:r>
          </w:p>
          <w:p w14:paraId="6300A03D" w14:textId="77777777" w:rsidR="00760A4E" w:rsidRPr="00274D2D" w:rsidRDefault="00760A4E" w:rsidP="00627D69">
            <w:pPr>
              <w:ind w:firstLineChars="202" w:firstLine="424"/>
              <w:rPr>
                <w:rFonts w:eastAsia="楷体"/>
                <w:szCs w:val="21"/>
              </w:rPr>
            </w:pPr>
          </w:p>
          <w:p w14:paraId="1BBA85AC" w14:textId="14D3AE07" w:rsidR="00562C32" w:rsidRPr="00381593" w:rsidRDefault="00627D69" w:rsidP="00381593">
            <w:pPr>
              <w:ind w:firstLineChars="202" w:firstLine="424"/>
              <w:rPr>
                <w:rFonts w:eastAsia="楷体"/>
                <w:szCs w:val="21"/>
              </w:rPr>
            </w:pPr>
            <w:r w:rsidRPr="00274D2D">
              <w:rPr>
                <w:rFonts w:eastAsia="楷体"/>
                <w:szCs w:val="21"/>
              </w:rPr>
              <w:t>基于</w:t>
            </w:r>
            <w:r w:rsidRPr="00274D2D">
              <w:rPr>
                <w:rFonts w:eastAsia="楷体"/>
                <w:szCs w:val="21"/>
              </w:rPr>
              <w:t>Git</w:t>
            </w:r>
            <w:r w:rsidRPr="00274D2D">
              <w:rPr>
                <w:rFonts w:eastAsia="楷体"/>
                <w:szCs w:val="21"/>
              </w:rPr>
              <w:t>，</w:t>
            </w:r>
            <w:r w:rsidR="00A80669">
              <w:rPr>
                <w:rFonts w:eastAsia="楷体"/>
                <w:szCs w:val="21"/>
              </w:rPr>
              <w:t>GitH</w:t>
            </w:r>
            <w:r w:rsidRPr="00274D2D">
              <w:rPr>
                <w:rFonts w:eastAsia="楷体"/>
                <w:szCs w:val="21"/>
              </w:rPr>
              <w:t>ub</w:t>
            </w:r>
            <w:r w:rsidRPr="00274D2D">
              <w:rPr>
                <w:rFonts w:eastAsia="楷体"/>
                <w:szCs w:val="21"/>
              </w:rPr>
              <w:t>开创了一种全新的围绕</w:t>
            </w:r>
            <w:r w:rsidR="00CD5A55" w:rsidRPr="00274D2D">
              <w:rPr>
                <w:rFonts w:eastAsia="楷体"/>
                <w:szCs w:val="21"/>
              </w:rPr>
              <w:t>合并请求（即</w:t>
            </w:r>
            <w:r w:rsidR="00CD5A55" w:rsidRPr="00274D2D">
              <w:rPr>
                <w:rFonts w:eastAsia="楷体"/>
                <w:szCs w:val="21"/>
              </w:rPr>
              <w:t>Pull-Request</w:t>
            </w:r>
            <w:r w:rsidR="00CD5A55" w:rsidRPr="00274D2D">
              <w:rPr>
                <w:rFonts w:eastAsia="楷体"/>
                <w:szCs w:val="21"/>
              </w:rPr>
              <w:t>）</w:t>
            </w:r>
            <w:r w:rsidRPr="00274D2D">
              <w:rPr>
                <w:rFonts w:eastAsia="楷体"/>
                <w:szCs w:val="21"/>
              </w:rPr>
              <w:t>的分布式协同开发模式</w:t>
            </w:r>
            <w:r w:rsidR="00F217D6" w:rsidRPr="00274D2D">
              <w:rPr>
                <w:rFonts w:eastAsia="楷体"/>
                <w:szCs w:val="21"/>
              </w:rPr>
              <w:t>[7]</w:t>
            </w:r>
            <w:r w:rsidRPr="00274D2D">
              <w:rPr>
                <w:rFonts w:eastAsia="楷体"/>
                <w:szCs w:val="21"/>
              </w:rPr>
              <w:t>。如图</w:t>
            </w:r>
            <w:r w:rsidR="00382E77">
              <w:rPr>
                <w:rFonts w:eastAsia="楷体"/>
                <w:szCs w:val="21"/>
              </w:rPr>
              <w:t>1.3</w:t>
            </w:r>
            <w:r w:rsidR="00726AC6">
              <w:rPr>
                <w:rFonts w:eastAsia="楷体"/>
                <w:szCs w:val="21"/>
              </w:rPr>
              <w:t>所示，</w:t>
            </w:r>
            <w:r w:rsidRPr="00274D2D">
              <w:rPr>
                <w:rFonts w:eastAsia="楷体"/>
                <w:szCs w:val="21"/>
              </w:rPr>
              <w:t>Pull-based</w:t>
            </w:r>
            <w:r w:rsidRPr="00274D2D">
              <w:rPr>
                <w:rFonts w:eastAsia="楷体"/>
                <w:szCs w:val="21"/>
              </w:rPr>
              <w:t>模式下的外围开发者在本地</w:t>
            </w:r>
            <w:r w:rsidRPr="00274D2D">
              <w:rPr>
                <w:rFonts w:eastAsia="楷体"/>
                <w:szCs w:val="21"/>
              </w:rPr>
              <w:t>“</w:t>
            </w:r>
            <w:r w:rsidRPr="00274D2D">
              <w:rPr>
                <w:rFonts w:eastAsia="楷体"/>
                <w:szCs w:val="21"/>
              </w:rPr>
              <w:t>克隆</w:t>
            </w:r>
            <w:r w:rsidRPr="00274D2D">
              <w:rPr>
                <w:rFonts w:eastAsia="楷体"/>
                <w:szCs w:val="21"/>
              </w:rPr>
              <w:t xml:space="preserve">” </w:t>
            </w:r>
            <w:r w:rsidR="00A80669">
              <w:rPr>
                <w:rFonts w:eastAsia="楷体"/>
                <w:szCs w:val="21"/>
              </w:rPr>
              <w:t>一个</w:t>
            </w:r>
            <w:r w:rsidRPr="00274D2D">
              <w:rPr>
                <w:rFonts w:eastAsia="楷体"/>
                <w:szCs w:val="21"/>
              </w:rPr>
              <w:t>中心代码库的镜像仓库</w:t>
            </w:r>
            <w:r w:rsidRPr="00274D2D">
              <w:rPr>
                <w:rFonts w:eastAsia="楷体"/>
                <w:szCs w:val="21"/>
              </w:rPr>
              <w:t>,</w:t>
            </w:r>
            <w:r w:rsidR="00954559" w:rsidRPr="00274D2D">
              <w:rPr>
                <w:rFonts w:eastAsia="楷体"/>
                <w:szCs w:val="21"/>
              </w:rPr>
              <w:t xml:space="preserve"> </w:t>
            </w:r>
            <w:r w:rsidR="00954559" w:rsidRPr="00274D2D">
              <w:rPr>
                <w:rFonts w:eastAsia="楷体"/>
                <w:szCs w:val="21"/>
              </w:rPr>
              <w:t>该仓库包含了中心代码库中的所有信息，如项目完整的开发分支、提交记录等。</w:t>
            </w:r>
            <w:r w:rsidR="00C47961" w:rsidRPr="00274D2D">
              <w:rPr>
                <w:rFonts w:eastAsia="楷体"/>
                <w:szCs w:val="21"/>
              </w:rPr>
              <w:t>贡献者可以在克隆的本地仓库中修复</w:t>
            </w:r>
            <w:r w:rsidR="00C47961" w:rsidRPr="00274D2D">
              <w:rPr>
                <w:rFonts w:eastAsia="楷体"/>
                <w:szCs w:val="21"/>
              </w:rPr>
              <w:t>bug</w:t>
            </w:r>
            <w:r w:rsidR="00C47961" w:rsidRPr="00274D2D">
              <w:rPr>
                <w:rFonts w:eastAsia="楷体"/>
                <w:szCs w:val="21"/>
              </w:rPr>
              <w:t>或者添加新的功能，所有这些操作都无需获得中心仓库的权限，都是在本地完成的</w:t>
            </w:r>
            <w:r w:rsidR="00A80669">
              <w:rPr>
                <w:rFonts w:eastAsia="楷体" w:hint="eastAsia"/>
                <w:szCs w:val="21"/>
              </w:rPr>
              <w:t>，</w:t>
            </w:r>
            <w:r w:rsidR="00A80669">
              <w:rPr>
                <w:rFonts w:eastAsia="楷体"/>
                <w:szCs w:val="21"/>
              </w:rPr>
              <w:t>在此过程中，该开发者产生的任何操作都不会对中心代码库产生影响。同时</w:t>
            </w:r>
            <w:r w:rsidR="00954559" w:rsidRPr="00274D2D">
              <w:rPr>
                <w:rFonts w:eastAsia="楷体"/>
                <w:szCs w:val="21"/>
              </w:rPr>
              <w:t>，多个协同开发者之间可能存在的潜在冲突（例如同时修改同一个文件）</w:t>
            </w:r>
            <w:r w:rsidR="00954559" w:rsidRPr="00274D2D">
              <w:rPr>
                <w:rFonts w:eastAsia="楷体"/>
                <w:szCs w:val="21"/>
              </w:rPr>
              <w:lastRenderedPageBreak/>
              <w:t>也可以被有效地规避。</w:t>
            </w:r>
            <w:r w:rsidRPr="00274D2D">
              <w:rPr>
                <w:rFonts w:eastAsia="楷体"/>
                <w:szCs w:val="21"/>
              </w:rPr>
              <w:t>完成修改后，</w:t>
            </w:r>
            <w:r w:rsidR="00A80669">
              <w:rPr>
                <w:rFonts w:eastAsia="楷体"/>
                <w:szCs w:val="21"/>
              </w:rPr>
              <w:t>贡献者如果想</w:t>
            </w:r>
            <w:r w:rsidR="00FA0849" w:rsidRPr="00274D2D">
              <w:rPr>
                <w:rFonts w:eastAsia="楷体"/>
                <w:szCs w:val="21"/>
              </w:rPr>
              <w:t>把所做修改合并到中心版本库中，这时</w:t>
            </w:r>
            <w:r w:rsidRPr="00274D2D">
              <w:rPr>
                <w:rFonts w:eastAsia="楷体"/>
                <w:szCs w:val="21"/>
              </w:rPr>
              <w:t>贡献者可以向中心代码库发送</w:t>
            </w:r>
            <w:r w:rsidR="00CD5A55" w:rsidRPr="00274D2D">
              <w:rPr>
                <w:rFonts w:eastAsia="楷体"/>
                <w:szCs w:val="21"/>
              </w:rPr>
              <w:t>Pull-Request</w:t>
            </w:r>
            <w:r w:rsidR="00A80669">
              <w:rPr>
                <w:rFonts w:eastAsia="楷体"/>
                <w:szCs w:val="21"/>
              </w:rPr>
              <w:t>，请求核心开发</w:t>
            </w:r>
            <w:r w:rsidR="00FA0849" w:rsidRPr="00274D2D">
              <w:rPr>
                <w:rFonts w:eastAsia="楷体"/>
                <w:szCs w:val="21"/>
              </w:rPr>
              <w:t>人员</w:t>
            </w:r>
            <w:r w:rsidR="00FA0849" w:rsidRPr="00274D2D">
              <w:rPr>
                <w:rFonts w:eastAsia="楷体"/>
                <w:szCs w:val="21"/>
              </w:rPr>
              <w:t>“</w:t>
            </w:r>
            <w:r w:rsidR="00FA0849" w:rsidRPr="00274D2D">
              <w:rPr>
                <w:rFonts w:eastAsia="楷体"/>
                <w:szCs w:val="21"/>
              </w:rPr>
              <w:t>拉取</w:t>
            </w:r>
            <w:r w:rsidR="00FA0849" w:rsidRPr="00274D2D">
              <w:rPr>
                <w:rFonts w:eastAsia="楷体"/>
                <w:szCs w:val="21"/>
              </w:rPr>
              <w:t>”</w:t>
            </w:r>
            <w:r w:rsidR="00A80669">
              <w:rPr>
                <w:rFonts w:eastAsia="楷体"/>
                <w:szCs w:val="21"/>
              </w:rPr>
              <w:t>自己的代码更改到中心仓库中</w:t>
            </w:r>
            <w:r w:rsidR="00A80669">
              <w:rPr>
                <w:rFonts w:eastAsia="楷体" w:hint="eastAsia"/>
                <w:szCs w:val="21"/>
              </w:rPr>
              <w:t>。</w:t>
            </w:r>
            <w:r w:rsidR="00FA0849" w:rsidRPr="00274D2D">
              <w:rPr>
                <w:rFonts w:eastAsia="楷体"/>
                <w:szCs w:val="21"/>
              </w:rPr>
              <w:t>在</w:t>
            </w:r>
            <w:r w:rsidR="00D464D8" w:rsidRPr="00274D2D">
              <w:rPr>
                <w:rFonts w:eastAsia="楷体"/>
                <w:szCs w:val="21"/>
              </w:rPr>
              <w:t>接收</w:t>
            </w:r>
            <w:r w:rsidR="00A80669">
              <w:rPr>
                <w:rFonts w:eastAsia="楷体"/>
                <w:szCs w:val="21"/>
              </w:rPr>
              <w:t>到</w:t>
            </w:r>
            <w:r w:rsidR="00FA0849" w:rsidRPr="00274D2D">
              <w:rPr>
                <w:rFonts w:eastAsia="楷体"/>
                <w:szCs w:val="21"/>
              </w:rPr>
              <w:t>请求后</w:t>
            </w:r>
            <w:r w:rsidR="00A80669">
              <w:rPr>
                <w:rFonts w:eastAsia="楷体" w:hint="eastAsia"/>
                <w:szCs w:val="21"/>
              </w:rPr>
              <w:t>，</w:t>
            </w:r>
            <w:r w:rsidR="00A80669" w:rsidRPr="00274D2D">
              <w:rPr>
                <w:rFonts w:eastAsia="楷体"/>
                <w:szCs w:val="21"/>
              </w:rPr>
              <w:t>核心人员</w:t>
            </w:r>
            <w:r w:rsidRPr="00274D2D">
              <w:rPr>
                <w:rFonts w:eastAsia="楷体"/>
                <w:szCs w:val="21"/>
              </w:rPr>
              <w:t>会</w:t>
            </w:r>
            <w:r w:rsidR="00FA0849" w:rsidRPr="00274D2D">
              <w:rPr>
                <w:rFonts w:eastAsia="楷体"/>
                <w:szCs w:val="21"/>
              </w:rPr>
              <w:t>对其进行审查然后</w:t>
            </w:r>
            <w:r w:rsidRPr="00274D2D">
              <w:rPr>
                <w:rFonts w:eastAsia="楷体"/>
                <w:szCs w:val="21"/>
              </w:rPr>
              <w:t>决定是否合并</w:t>
            </w:r>
            <w:r w:rsidR="00FA0849" w:rsidRPr="00274D2D">
              <w:rPr>
                <w:rFonts w:eastAsia="楷体"/>
                <w:szCs w:val="21"/>
              </w:rPr>
              <w:t>本</w:t>
            </w:r>
            <w:r w:rsidRPr="00274D2D">
              <w:rPr>
                <w:rFonts w:eastAsia="楷体"/>
                <w:szCs w:val="21"/>
              </w:rPr>
              <w:t>次</w:t>
            </w:r>
            <w:r w:rsidRPr="00274D2D">
              <w:rPr>
                <w:rFonts w:eastAsia="楷体"/>
                <w:szCs w:val="21"/>
              </w:rPr>
              <w:t>PR</w:t>
            </w:r>
            <w:r w:rsidRPr="00274D2D">
              <w:rPr>
                <w:rFonts w:eastAsia="楷体"/>
                <w:szCs w:val="21"/>
              </w:rPr>
              <w:t>。</w:t>
            </w:r>
          </w:p>
          <w:p w14:paraId="21FA948A" w14:textId="2CF90497" w:rsidR="009F5EEB" w:rsidRPr="00274D2D" w:rsidRDefault="000716DC" w:rsidP="00971A2A">
            <w:pPr>
              <w:ind w:firstLineChars="202" w:firstLine="424"/>
              <w:rPr>
                <w:rFonts w:eastAsia="楷体"/>
                <w:szCs w:val="21"/>
              </w:rPr>
            </w:pPr>
            <w:r w:rsidRPr="00274D2D">
              <w:rPr>
                <w:rFonts w:eastAsia="楷体"/>
                <w:szCs w:val="21"/>
              </w:rPr>
              <w:t>这种全新的软件协同开发模型大大降低了外围开发者进入项目的门槛，任何开发者都可以自由地向任何一个感兴趣的软件项目贡献代码</w:t>
            </w:r>
            <w:r w:rsidR="00F845FC" w:rsidRPr="00274D2D">
              <w:rPr>
                <w:rFonts w:eastAsia="楷体"/>
                <w:szCs w:val="21"/>
              </w:rPr>
              <w:t>[</w:t>
            </w:r>
            <w:r w:rsidR="00A17B32" w:rsidRPr="00274D2D">
              <w:rPr>
                <w:rFonts w:eastAsia="楷体"/>
                <w:szCs w:val="21"/>
              </w:rPr>
              <w:t>9</w:t>
            </w:r>
            <w:r w:rsidR="00F845FC" w:rsidRPr="00274D2D">
              <w:rPr>
                <w:rFonts w:eastAsia="楷体"/>
                <w:szCs w:val="21"/>
              </w:rPr>
              <w:t>]</w:t>
            </w:r>
            <w:r w:rsidRPr="00274D2D">
              <w:rPr>
                <w:rFonts w:eastAsia="楷体"/>
                <w:szCs w:val="21"/>
              </w:rPr>
              <w:t>，因此</w:t>
            </w:r>
            <w:r w:rsidR="005B5D28" w:rsidRPr="00274D2D">
              <w:rPr>
                <w:rFonts w:eastAsia="楷体"/>
                <w:szCs w:val="21"/>
              </w:rPr>
              <w:t>Pull-request</w:t>
            </w:r>
            <w:r w:rsidR="005B5D28" w:rsidRPr="00274D2D">
              <w:rPr>
                <w:rFonts w:eastAsia="楷体"/>
                <w:szCs w:val="21"/>
              </w:rPr>
              <w:t>在</w:t>
            </w:r>
            <w:r w:rsidR="00033EF6">
              <w:rPr>
                <w:rFonts w:eastAsia="楷体"/>
                <w:szCs w:val="21"/>
              </w:rPr>
              <w:t>GitH</w:t>
            </w:r>
            <w:r w:rsidR="005B5D28" w:rsidRPr="00274D2D">
              <w:rPr>
                <w:rFonts w:eastAsia="楷体"/>
                <w:szCs w:val="21"/>
              </w:rPr>
              <w:t>ub</w:t>
            </w:r>
            <w:r w:rsidR="005B5D28" w:rsidRPr="00274D2D">
              <w:rPr>
                <w:rFonts w:eastAsia="楷体"/>
                <w:szCs w:val="21"/>
              </w:rPr>
              <w:t>社区得到了广泛的应用</w:t>
            </w:r>
            <w:r w:rsidRPr="00274D2D">
              <w:rPr>
                <w:rFonts w:eastAsia="楷体"/>
                <w:szCs w:val="21"/>
              </w:rPr>
              <w:t>。</w:t>
            </w:r>
            <w:r w:rsidR="005B5D28" w:rsidRPr="00274D2D">
              <w:rPr>
                <w:rFonts w:eastAsia="楷体"/>
                <w:szCs w:val="21"/>
              </w:rPr>
              <w:t>如图</w:t>
            </w:r>
            <w:r w:rsidR="00A540A1">
              <w:rPr>
                <w:rFonts w:eastAsia="楷体"/>
                <w:szCs w:val="21"/>
              </w:rPr>
              <w:t>1.4</w:t>
            </w:r>
            <w:r w:rsidR="005B5D28" w:rsidRPr="00274D2D">
              <w:rPr>
                <w:rFonts w:eastAsia="楷体"/>
                <w:szCs w:val="21"/>
              </w:rPr>
              <w:t>所示，自</w:t>
            </w:r>
            <w:r w:rsidR="005B5D28" w:rsidRPr="00274D2D">
              <w:rPr>
                <w:rFonts w:eastAsia="楷体"/>
                <w:szCs w:val="21"/>
              </w:rPr>
              <w:t>2010</w:t>
            </w:r>
            <w:r w:rsidR="005B5D28" w:rsidRPr="00274D2D">
              <w:rPr>
                <w:rFonts w:eastAsia="楷体"/>
                <w:szCs w:val="21"/>
              </w:rPr>
              <w:t>年</w:t>
            </w:r>
            <w:r w:rsidR="005B5D28" w:rsidRPr="00274D2D">
              <w:rPr>
                <w:rFonts w:eastAsia="楷体"/>
                <w:szCs w:val="21"/>
              </w:rPr>
              <w:t>Pull-request</w:t>
            </w:r>
            <w:r w:rsidR="005B5D28" w:rsidRPr="00274D2D">
              <w:rPr>
                <w:rFonts w:eastAsia="楷体"/>
                <w:szCs w:val="21"/>
              </w:rPr>
              <w:t>开发技术被提出后，短短六年时间内</w:t>
            </w:r>
            <w:r w:rsidR="00033EF6">
              <w:rPr>
                <w:rFonts w:eastAsia="楷体"/>
                <w:szCs w:val="21"/>
              </w:rPr>
              <w:t>GitH</w:t>
            </w:r>
            <w:r w:rsidR="005B5D28" w:rsidRPr="00274D2D">
              <w:rPr>
                <w:rFonts w:eastAsia="楷体"/>
                <w:szCs w:val="21"/>
              </w:rPr>
              <w:t>ub</w:t>
            </w:r>
            <w:r w:rsidR="005B5D28" w:rsidRPr="00274D2D">
              <w:rPr>
                <w:rFonts w:eastAsia="楷体"/>
                <w:szCs w:val="21"/>
              </w:rPr>
              <w:t>社区已经产生了</w:t>
            </w:r>
            <w:r w:rsidR="005B5D28" w:rsidRPr="00274D2D">
              <w:rPr>
                <w:rFonts w:eastAsia="楷体"/>
                <w:szCs w:val="21"/>
              </w:rPr>
              <w:t>6600</w:t>
            </w:r>
            <w:r w:rsidR="005B5D28" w:rsidRPr="00274D2D">
              <w:rPr>
                <w:rFonts w:eastAsia="楷体"/>
                <w:szCs w:val="21"/>
              </w:rPr>
              <w:t>多</w:t>
            </w:r>
            <w:r w:rsidR="00033EF6">
              <w:rPr>
                <w:rFonts w:eastAsia="楷体"/>
                <w:szCs w:val="21"/>
              </w:rPr>
              <w:t>万的</w:t>
            </w:r>
            <w:r w:rsidR="005B5D28" w:rsidRPr="00274D2D">
              <w:rPr>
                <w:rFonts w:eastAsia="楷体"/>
                <w:szCs w:val="21"/>
              </w:rPr>
              <w:t>P</w:t>
            </w:r>
            <w:r w:rsidR="00033EF6">
              <w:rPr>
                <w:rFonts w:eastAsia="楷体"/>
                <w:szCs w:val="21"/>
              </w:rPr>
              <w:t>ull</w:t>
            </w:r>
            <w:r w:rsidR="005B5D28" w:rsidRPr="00274D2D">
              <w:rPr>
                <w:rFonts w:eastAsia="楷体"/>
                <w:szCs w:val="21"/>
              </w:rPr>
              <w:t>-request</w:t>
            </w:r>
            <w:r w:rsidR="00726AC6">
              <w:rPr>
                <w:rFonts w:eastAsia="楷体"/>
                <w:szCs w:val="21"/>
              </w:rPr>
              <w:t>，并且近些年的增长趋势越来越迅猛</w:t>
            </w:r>
            <w:r w:rsidR="00726AC6">
              <w:rPr>
                <w:rFonts w:eastAsia="楷体"/>
                <w:szCs w:val="21"/>
              </w:rPr>
              <w:t>,</w:t>
            </w:r>
            <w:r w:rsidR="00726AC6">
              <w:rPr>
                <w:rFonts w:eastAsia="楷体"/>
                <w:szCs w:val="21"/>
              </w:rPr>
              <w:t>可以看出</w:t>
            </w:r>
            <w:r w:rsidR="00712D96">
              <w:rPr>
                <w:rFonts w:eastAsia="楷体"/>
                <w:szCs w:val="21"/>
              </w:rPr>
              <w:t>P</w:t>
            </w:r>
            <w:r w:rsidR="00726AC6">
              <w:rPr>
                <w:rFonts w:eastAsia="楷体"/>
                <w:szCs w:val="21"/>
              </w:rPr>
              <w:t>ull</w:t>
            </w:r>
            <w:r w:rsidR="00726AC6">
              <w:rPr>
                <w:rFonts w:eastAsia="楷体" w:hint="eastAsia"/>
                <w:szCs w:val="21"/>
              </w:rPr>
              <w:t>-</w:t>
            </w:r>
            <w:r w:rsidR="00726AC6">
              <w:rPr>
                <w:rFonts w:eastAsia="楷体"/>
                <w:szCs w:val="21"/>
              </w:rPr>
              <w:t>based</w:t>
            </w:r>
            <w:r w:rsidR="00726AC6">
              <w:rPr>
                <w:rFonts w:eastAsia="楷体"/>
                <w:szCs w:val="21"/>
              </w:rPr>
              <w:t>开发模式</w:t>
            </w:r>
            <w:r w:rsidR="00712D96">
              <w:rPr>
                <w:rFonts w:eastAsia="楷体"/>
                <w:szCs w:val="21"/>
              </w:rPr>
              <w:t>在协同开发社区中</w:t>
            </w:r>
            <w:r w:rsidR="00726AC6">
              <w:rPr>
                <w:rFonts w:eastAsia="楷体"/>
                <w:szCs w:val="21"/>
              </w:rPr>
              <w:t>被广泛使用</w:t>
            </w:r>
            <w:r w:rsidR="00726AC6">
              <w:rPr>
                <w:rFonts w:eastAsia="楷体" w:hint="eastAsia"/>
                <w:szCs w:val="21"/>
              </w:rPr>
              <w:t>。</w:t>
            </w:r>
          </w:p>
          <w:p w14:paraId="3392430E" w14:textId="24DB808E" w:rsidR="005B5D28" w:rsidRPr="00274D2D" w:rsidRDefault="005B5D28" w:rsidP="005B5D28">
            <w:pPr>
              <w:keepNext/>
              <w:ind w:firstLineChars="202" w:firstLine="426"/>
              <w:jc w:val="center"/>
            </w:pPr>
            <w:r w:rsidRPr="00274D2D">
              <w:rPr>
                <w:rFonts w:eastAsia="楷体"/>
                <w:b/>
                <w:noProof/>
                <w:szCs w:val="21"/>
              </w:rPr>
              <w:drawing>
                <wp:inline distT="0" distB="0" distL="0" distR="0" wp14:anchorId="038D2F9E" wp14:editId="1E04A1C1">
                  <wp:extent cx="2590545" cy="2278327"/>
                  <wp:effectExtent l="0" t="0" r="63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a:stretch>
                            <a:fillRect/>
                          </a:stretch>
                        </pic:blipFill>
                        <pic:spPr>
                          <a:xfrm>
                            <a:off x="0" y="0"/>
                            <a:ext cx="2590545" cy="2278327"/>
                          </a:xfrm>
                          <a:prstGeom prst="rect">
                            <a:avLst/>
                          </a:prstGeom>
                        </pic:spPr>
                      </pic:pic>
                    </a:graphicData>
                  </a:graphic>
                </wp:inline>
              </w:drawing>
            </w:r>
            <w:r w:rsidR="00213309" w:rsidRPr="00274D2D">
              <w:t xml:space="preserve"> </w:t>
            </w:r>
          </w:p>
          <w:p w14:paraId="69A1D3EB" w14:textId="49BF5479" w:rsidR="005B5D28" w:rsidRPr="00274D2D" w:rsidRDefault="00A540A1" w:rsidP="005B5D28">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hint="eastAsia"/>
              </w:rPr>
              <w:t>1.</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4</w:t>
            </w:r>
            <w:r w:rsidR="0037027F" w:rsidRPr="00274D2D">
              <w:rPr>
                <w:rFonts w:ascii="Times New Roman" w:hAnsi="Times New Roman" w:cs="Times New Roman"/>
                <w:noProof/>
              </w:rPr>
              <w:fldChar w:fldCharType="end"/>
            </w:r>
            <w:r w:rsidR="005B5D28" w:rsidRPr="00274D2D">
              <w:rPr>
                <w:rFonts w:ascii="Times New Roman" w:hAnsi="Times New Roman" w:cs="Times New Roman"/>
              </w:rPr>
              <w:t xml:space="preserve"> Pull-request</w:t>
            </w:r>
            <w:r w:rsidR="005B5D28" w:rsidRPr="00274D2D">
              <w:rPr>
                <w:rFonts w:ascii="Times New Roman" w:hAnsi="Times New Roman" w:cs="Times New Roman"/>
              </w:rPr>
              <w:t>使用量增长趋势</w:t>
            </w:r>
          </w:p>
          <w:p w14:paraId="5DA6C7D0" w14:textId="77777777" w:rsidR="00562C32" w:rsidRPr="00274D2D" w:rsidRDefault="00562C32" w:rsidP="00562C32"/>
          <w:p w14:paraId="49CD0361" w14:textId="10D82BFA" w:rsidR="00971A2A" w:rsidRPr="00274D2D" w:rsidRDefault="00971A2A" w:rsidP="00971A2A">
            <w:pPr>
              <w:ind w:firstLineChars="202" w:firstLine="426"/>
              <w:rPr>
                <w:rFonts w:eastAsia="楷体"/>
                <w:b/>
                <w:szCs w:val="21"/>
              </w:rPr>
            </w:pPr>
            <w:r w:rsidRPr="00274D2D">
              <w:rPr>
                <w:rFonts w:eastAsia="楷体"/>
                <w:b/>
                <w:szCs w:val="21"/>
              </w:rPr>
              <w:t xml:space="preserve">1.2.3 </w:t>
            </w:r>
            <w:r w:rsidRPr="00274D2D">
              <w:rPr>
                <w:rFonts w:eastAsia="楷体"/>
                <w:b/>
                <w:szCs w:val="21"/>
              </w:rPr>
              <w:t>代码审阅</w:t>
            </w:r>
          </w:p>
          <w:p w14:paraId="6F8D7458" w14:textId="62C1EAB2" w:rsidR="00C71AC8" w:rsidRDefault="00EB10D6" w:rsidP="00721DB2">
            <w:pPr>
              <w:ind w:firstLineChars="202" w:firstLine="424"/>
              <w:rPr>
                <w:rFonts w:eastAsia="楷体"/>
                <w:szCs w:val="21"/>
              </w:rPr>
            </w:pPr>
            <w:r>
              <w:rPr>
                <w:rFonts w:eastAsia="楷体"/>
                <w:szCs w:val="21"/>
              </w:rPr>
              <w:t>GitH</w:t>
            </w:r>
            <w:r w:rsidR="00DD0DC7" w:rsidRPr="00274D2D">
              <w:rPr>
                <w:rFonts w:eastAsia="楷体"/>
                <w:szCs w:val="21"/>
              </w:rPr>
              <w:t>ub</w:t>
            </w:r>
            <w:r w:rsidR="00DD0DC7" w:rsidRPr="00274D2D">
              <w:rPr>
                <w:rFonts w:eastAsia="楷体"/>
                <w:szCs w:val="21"/>
              </w:rPr>
              <w:t>社区在</w:t>
            </w:r>
            <w:r w:rsidR="00DD0DC7" w:rsidRPr="00274D2D">
              <w:rPr>
                <w:rFonts w:eastAsia="楷体"/>
                <w:szCs w:val="21"/>
              </w:rPr>
              <w:t>Pull-based</w:t>
            </w:r>
            <w:r w:rsidR="00DD0DC7" w:rsidRPr="00274D2D">
              <w:rPr>
                <w:rFonts w:eastAsia="楷体"/>
                <w:szCs w:val="21"/>
              </w:rPr>
              <w:t>的开发模式下集成了轻量级的代码审阅流程。</w:t>
            </w:r>
            <w:r w:rsidR="00954559" w:rsidRPr="00274D2D">
              <w:rPr>
                <w:rFonts w:eastAsia="楷体"/>
                <w:szCs w:val="21"/>
              </w:rPr>
              <w:t>在</w:t>
            </w:r>
            <w:r w:rsidR="00610735">
              <w:rPr>
                <w:rFonts w:eastAsia="楷体"/>
                <w:szCs w:val="21"/>
              </w:rPr>
              <w:t>GitH</w:t>
            </w:r>
            <w:r w:rsidR="00954559" w:rsidRPr="00274D2D">
              <w:rPr>
                <w:rFonts w:eastAsia="楷体"/>
                <w:szCs w:val="21"/>
              </w:rPr>
              <w:t>ub</w:t>
            </w:r>
            <w:r w:rsidR="00954559" w:rsidRPr="00274D2D">
              <w:rPr>
                <w:rFonts w:eastAsia="楷体"/>
                <w:szCs w:val="21"/>
              </w:rPr>
              <w:t>上，</w:t>
            </w:r>
            <w:r w:rsidR="00DD0DC7" w:rsidRPr="00274D2D">
              <w:rPr>
                <w:rFonts w:eastAsia="楷体"/>
                <w:szCs w:val="21"/>
              </w:rPr>
              <w:t>基于</w:t>
            </w:r>
            <w:r>
              <w:rPr>
                <w:rFonts w:eastAsia="楷体"/>
                <w:szCs w:val="21"/>
              </w:rPr>
              <w:t>P</w:t>
            </w:r>
            <w:r w:rsidR="00DD0DC7" w:rsidRPr="00274D2D">
              <w:rPr>
                <w:rFonts w:eastAsia="楷体"/>
                <w:szCs w:val="21"/>
              </w:rPr>
              <w:t>ull-request</w:t>
            </w:r>
            <w:r w:rsidR="00DD0DC7" w:rsidRPr="00274D2D">
              <w:rPr>
                <w:rFonts w:eastAsia="楷体"/>
                <w:szCs w:val="21"/>
              </w:rPr>
              <w:t>的</w:t>
            </w:r>
            <w:r w:rsidR="00954559" w:rsidRPr="00274D2D">
              <w:rPr>
                <w:rFonts w:eastAsia="楷体"/>
                <w:szCs w:val="21"/>
              </w:rPr>
              <w:t>贡献</w:t>
            </w:r>
            <w:r w:rsidR="008A4FC1" w:rsidRPr="00274D2D">
              <w:rPr>
                <w:rFonts w:eastAsia="楷体"/>
                <w:szCs w:val="21"/>
              </w:rPr>
              <w:t>具体</w:t>
            </w:r>
            <w:r w:rsidR="00954559" w:rsidRPr="00274D2D">
              <w:rPr>
                <w:rFonts w:eastAsia="楷体"/>
                <w:szCs w:val="21"/>
              </w:rPr>
              <w:t>过程</w:t>
            </w:r>
            <w:r w:rsidR="00D12482">
              <w:rPr>
                <w:rFonts w:eastAsia="楷体"/>
                <w:szCs w:val="21"/>
              </w:rPr>
              <w:t>[9</w:t>
            </w:r>
            <w:r w:rsidR="00D12482">
              <w:rPr>
                <w:rFonts w:eastAsia="楷体" w:hint="eastAsia"/>
                <w:szCs w:val="21"/>
              </w:rPr>
              <w:t>-</w:t>
            </w:r>
            <w:r w:rsidR="00A17B32" w:rsidRPr="00274D2D">
              <w:rPr>
                <w:rFonts w:eastAsia="楷体"/>
                <w:szCs w:val="21"/>
              </w:rPr>
              <w:t>10]</w:t>
            </w:r>
            <w:r w:rsidR="00954559" w:rsidRPr="00274D2D">
              <w:rPr>
                <w:rFonts w:eastAsia="楷体"/>
                <w:szCs w:val="21"/>
              </w:rPr>
              <w:t>如图</w:t>
            </w:r>
            <w:r w:rsidR="00A540A1">
              <w:rPr>
                <w:rFonts w:eastAsia="楷体"/>
                <w:szCs w:val="21"/>
              </w:rPr>
              <w:t>1.5</w:t>
            </w:r>
            <w:r w:rsidR="00954559" w:rsidRPr="00274D2D">
              <w:rPr>
                <w:rFonts w:eastAsia="楷体"/>
                <w:szCs w:val="21"/>
              </w:rPr>
              <w:t>所示。</w:t>
            </w:r>
          </w:p>
          <w:p w14:paraId="7EC53ADE" w14:textId="77777777" w:rsidR="00C71AC8" w:rsidRPr="00274D2D" w:rsidRDefault="00C71AC8" w:rsidP="00C71AC8">
            <w:pPr>
              <w:keepNext/>
              <w:jc w:val="center"/>
            </w:pPr>
            <w:r w:rsidRPr="00274D2D">
              <w:rPr>
                <w:rFonts w:eastAsia="楷体"/>
                <w:b/>
                <w:noProof/>
                <w:szCs w:val="21"/>
              </w:rPr>
              <w:drawing>
                <wp:inline distT="0" distB="0" distL="0" distR="0" wp14:anchorId="40933F77" wp14:editId="6BF6A10E">
                  <wp:extent cx="3567059" cy="3095725"/>
                  <wp:effectExtent l="114300" t="95250" r="109855" b="85725"/>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7"/>
                          <a:stretch>
                            <a:fillRect/>
                          </a:stretch>
                        </pic:blipFill>
                        <pic:spPr>
                          <a:xfrm>
                            <a:off x="0" y="0"/>
                            <a:ext cx="3567059" cy="3095725"/>
                          </a:xfrm>
                          <a:prstGeom prst="rect">
                            <a:avLst/>
                          </a:prstGeom>
                          <a:effectLst>
                            <a:outerShdw blurRad="63500" sx="102000" sy="102000" algn="ctr" rotWithShape="0">
                              <a:prstClr val="black">
                                <a:alpha val="40000"/>
                              </a:prstClr>
                            </a:outerShdw>
                          </a:effectLst>
                        </pic:spPr>
                      </pic:pic>
                    </a:graphicData>
                  </a:graphic>
                </wp:inline>
              </w:drawing>
            </w:r>
          </w:p>
          <w:p w14:paraId="6F7041A5" w14:textId="77777777" w:rsidR="00C71AC8" w:rsidRDefault="00C71AC8" w:rsidP="00C71AC8">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hint="eastAsia"/>
              </w:rPr>
              <w:t>1.</w:t>
            </w:r>
            <w:r w:rsidRPr="00274D2D">
              <w:rPr>
                <w:rFonts w:ascii="Times New Roman" w:hAnsi="Times New Roman" w:cs="Times New Roman"/>
              </w:rPr>
              <w:fldChar w:fldCharType="begin"/>
            </w:r>
            <w:r w:rsidRPr="00274D2D">
              <w:rPr>
                <w:rFonts w:ascii="Times New Roman" w:hAnsi="Times New Roman" w:cs="Times New Roman"/>
              </w:rPr>
              <w:instrText xml:space="preserve"> SEQ Figure \* ARABIC </w:instrText>
            </w:r>
            <w:r w:rsidRPr="00274D2D">
              <w:rPr>
                <w:rFonts w:ascii="Times New Roman" w:hAnsi="Times New Roman" w:cs="Times New Roman"/>
              </w:rPr>
              <w:fldChar w:fldCharType="separate"/>
            </w:r>
            <w:r w:rsidR="003C7DBF">
              <w:rPr>
                <w:rFonts w:ascii="Times New Roman" w:hAnsi="Times New Roman" w:cs="Times New Roman"/>
                <w:noProof/>
              </w:rPr>
              <w:t>5</w:t>
            </w:r>
            <w:r w:rsidRPr="00274D2D">
              <w:rPr>
                <w:rFonts w:ascii="Times New Roman" w:hAnsi="Times New Roman" w:cs="Times New Roman"/>
                <w:noProof/>
              </w:rPr>
              <w:fldChar w:fldCharType="end"/>
            </w:r>
            <w:r w:rsidRPr="00274D2D">
              <w:rPr>
                <w:rFonts w:ascii="Times New Roman" w:hAnsi="Times New Roman" w:cs="Times New Roman"/>
              </w:rPr>
              <w:t xml:space="preserve"> Pull-based</w:t>
            </w:r>
            <w:r w:rsidRPr="00274D2D">
              <w:rPr>
                <w:rFonts w:ascii="Times New Roman" w:hAnsi="Times New Roman" w:cs="Times New Roman"/>
              </w:rPr>
              <w:t>贡献过程</w:t>
            </w:r>
          </w:p>
          <w:p w14:paraId="4455A25A" w14:textId="77777777" w:rsidR="00721DB2" w:rsidRPr="00721DB2" w:rsidRDefault="00721DB2" w:rsidP="00721DB2"/>
          <w:p w14:paraId="53546DF5" w14:textId="78344016" w:rsidR="00E3744B" w:rsidRPr="00274D2D" w:rsidRDefault="00E3744B" w:rsidP="00971A2A">
            <w:pPr>
              <w:ind w:firstLineChars="202" w:firstLine="424"/>
              <w:rPr>
                <w:rFonts w:eastAsia="楷体"/>
                <w:szCs w:val="21"/>
              </w:rPr>
            </w:pPr>
            <w:r w:rsidRPr="00274D2D">
              <w:rPr>
                <w:rFonts w:eastAsia="楷体"/>
                <w:szCs w:val="21"/>
              </w:rPr>
              <w:lastRenderedPageBreak/>
              <w:t>克隆：</w:t>
            </w:r>
            <w:r w:rsidR="00954559" w:rsidRPr="00274D2D">
              <w:rPr>
                <w:rFonts w:eastAsia="楷体"/>
                <w:szCs w:val="21"/>
              </w:rPr>
              <w:t>首先，</w:t>
            </w:r>
            <w:r w:rsidR="006C5CCA" w:rsidRPr="00274D2D">
              <w:rPr>
                <w:rFonts w:eastAsia="楷体"/>
                <w:szCs w:val="21"/>
              </w:rPr>
              <w:t>对于感兴趣的项目，</w:t>
            </w:r>
            <w:r w:rsidR="00954559" w:rsidRPr="00274D2D">
              <w:rPr>
                <w:rFonts w:eastAsia="楷体"/>
                <w:szCs w:val="21"/>
              </w:rPr>
              <w:t>外围开发者在本地</w:t>
            </w:r>
            <w:r w:rsidR="003A3E0E">
              <w:rPr>
                <w:rFonts w:eastAsia="楷体" w:hint="eastAsia"/>
                <w:szCs w:val="21"/>
              </w:rPr>
              <w:t>“</w:t>
            </w:r>
            <w:r w:rsidR="00AA48EE" w:rsidRPr="00AA48EE">
              <w:rPr>
                <w:rFonts w:eastAsia="楷体" w:hint="eastAsia"/>
                <w:szCs w:val="21"/>
              </w:rPr>
              <w:t>克隆</w:t>
            </w:r>
            <w:r w:rsidR="003A3E0E">
              <w:rPr>
                <w:rFonts w:eastAsia="楷体" w:hint="eastAsia"/>
                <w:szCs w:val="21"/>
              </w:rPr>
              <w:t>”</w:t>
            </w:r>
            <w:r w:rsidR="00954559" w:rsidRPr="00274D2D">
              <w:rPr>
                <w:rFonts w:eastAsia="楷体"/>
                <w:szCs w:val="21"/>
              </w:rPr>
              <w:t>中心代码库的</w:t>
            </w:r>
            <w:r w:rsidR="00FA617A" w:rsidRPr="00274D2D">
              <w:rPr>
                <w:rFonts w:eastAsia="楷体"/>
                <w:szCs w:val="21"/>
              </w:rPr>
              <w:t>镜像仓库；</w:t>
            </w:r>
          </w:p>
          <w:p w14:paraId="7451F5F4" w14:textId="2BB39F9B" w:rsidR="00E3744B" w:rsidRPr="00274D2D" w:rsidRDefault="00E3744B" w:rsidP="00971A2A">
            <w:pPr>
              <w:ind w:firstLineChars="202" w:firstLine="424"/>
              <w:rPr>
                <w:rFonts w:eastAsia="楷体"/>
                <w:szCs w:val="21"/>
              </w:rPr>
            </w:pPr>
            <w:r w:rsidRPr="00274D2D">
              <w:rPr>
                <w:rFonts w:eastAsia="楷体"/>
                <w:szCs w:val="21"/>
              </w:rPr>
              <w:t>修改：</w:t>
            </w:r>
            <w:r w:rsidR="00954559" w:rsidRPr="00274D2D">
              <w:rPr>
                <w:rFonts w:eastAsia="楷体"/>
                <w:szCs w:val="21"/>
              </w:rPr>
              <w:t>基于该镜像代码库，外围开发者可以独立地</w:t>
            </w:r>
            <w:r w:rsidR="008A4FC1" w:rsidRPr="00274D2D">
              <w:rPr>
                <w:rFonts w:eastAsia="楷体"/>
                <w:szCs w:val="21"/>
              </w:rPr>
              <w:t>在本地</w:t>
            </w:r>
            <w:r w:rsidR="00954559" w:rsidRPr="00274D2D">
              <w:rPr>
                <w:rFonts w:eastAsia="楷体"/>
                <w:szCs w:val="21"/>
              </w:rPr>
              <w:t>完成自己的代码创作</w:t>
            </w:r>
            <w:r w:rsidR="00FA617A" w:rsidRPr="00274D2D">
              <w:rPr>
                <w:rFonts w:eastAsia="楷体"/>
                <w:szCs w:val="21"/>
              </w:rPr>
              <w:t>；</w:t>
            </w:r>
          </w:p>
          <w:p w14:paraId="74E9B9DE" w14:textId="27841954" w:rsidR="00E3744B" w:rsidRPr="00274D2D" w:rsidRDefault="00E3744B" w:rsidP="00971A2A">
            <w:pPr>
              <w:ind w:firstLineChars="202" w:firstLine="424"/>
              <w:rPr>
                <w:rFonts w:eastAsia="楷体"/>
                <w:szCs w:val="21"/>
              </w:rPr>
            </w:pPr>
            <w:r w:rsidRPr="00274D2D">
              <w:rPr>
                <w:rFonts w:eastAsia="楷体"/>
                <w:szCs w:val="21"/>
              </w:rPr>
              <w:t>提交更改：</w:t>
            </w:r>
            <w:r w:rsidR="00954559" w:rsidRPr="00274D2D">
              <w:rPr>
                <w:rFonts w:eastAsia="楷体"/>
                <w:szCs w:val="21"/>
              </w:rPr>
              <w:t>当镜像仓库中的所有代码编写完成时，</w:t>
            </w:r>
            <w:r w:rsidR="000148F5" w:rsidRPr="00274D2D">
              <w:rPr>
                <w:rFonts w:eastAsia="楷体"/>
                <w:szCs w:val="21"/>
              </w:rPr>
              <w:t>贡献者可以向中心代码库发送合并请求</w:t>
            </w:r>
            <w:r w:rsidR="00C15B66">
              <w:rPr>
                <w:rFonts w:eastAsia="楷体" w:hint="eastAsia"/>
                <w:szCs w:val="21"/>
              </w:rPr>
              <w:t>（</w:t>
            </w:r>
            <w:r w:rsidR="00C15B66">
              <w:rPr>
                <w:rFonts w:eastAsia="楷体" w:hint="eastAsia"/>
                <w:szCs w:val="21"/>
              </w:rPr>
              <w:t>Pull-request</w:t>
            </w:r>
            <w:r w:rsidR="00C15B66">
              <w:rPr>
                <w:rFonts w:eastAsia="楷体" w:hint="eastAsia"/>
                <w:szCs w:val="21"/>
              </w:rPr>
              <w:t>）</w:t>
            </w:r>
            <w:r w:rsidR="00954559" w:rsidRPr="00274D2D">
              <w:rPr>
                <w:rFonts w:eastAsia="楷体"/>
                <w:szCs w:val="21"/>
              </w:rPr>
              <w:t>，将完整的代码变更以对比的形式展现给项目的核心管理者</w:t>
            </w:r>
            <w:r w:rsidR="00FA617A" w:rsidRPr="00274D2D">
              <w:rPr>
                <w:rFonts w:eastAsia="楷体"/>
                <w:szCs w:val="21"/>
              </w:rPr>
              <w:t>，同时贡献者还需要对他所提交的</w:t>
            </w:r>
            <w:r w:rsidR="00FA617A" w:rsidRPr="00274D2D">
              <w:rPr>
                <w:rFonts w:eastAsia="楷体"/>
                <w:szCs w:val="21"/>
              </w:rPr>
              <w:t>Pull-request</w:t>
            </w:r>
            <w:r w:rsidR="00FA617A" w:rsidRPr="00274D2D">
              <w:rPr>
                <w:rFonts w:eastAsia="楷体"/>
                <w:szCs w:val="21"/>
              </w:rPr>
              <w:t>提供介绍性的文本信息；</w:t>
            </w:r>
          </w:p>
          <w:p w14:paraId="57DE603A" w14:textId="5C31CC9B" w:rsidR="00E3744B" w:rsidRPr="00274D2D" w:rsidRDefault="00E3744B" w:rsidP="00971A2A">
            <w:pPr>
              <w:ind w:firstLineChars="202" w:firstLine="424"/>
              <w:rPr>
                <w:rFonts w:eastAsia="楷体"/>
                <w:szCs w:val="21"/>
              </w:rPr>
            </w:pPr>
            <w:r w:rsidRPr="00274D2D">
              <w:rPr>
                <w:rFonts w:eastAsia="楷体"/>
                <w:szCs w:val="21"/>
              </w:rPr>
              <w:t>测试：</w:t>
            </w:r>
            <w:r w:rsidR="00A17B32" w:rsidRPr="00274D2D">
              <w:rPr>
                <w:rFonts w:eastAsia="楷体"/>
                <w:szCs w:val="21"/>
              </w:rPr>
              <w:t>核心人员为确保中心库的代码质量，</w:t>
            </w:r>
            <w:r w:rsidR="00FA617A" w:rsidRPr="00274D2D">
              <w:rPr>
                <w:rFonts w:eastAsia="楷体"/>
                <w:szCs w:val="21"/>
              </w:rPr>
              <w:t>会对提交的合并请求进行测试（</w:t>
            </w:r>
            <w:r w:rsidR="00697BDF">
              <w:rPr>
                <w:rFonts w:eastAsia="楷体"/>
                <w:szCs w:val="21"/>
              </w:rPr>
              <w:t>T</w:t>
            </w:r>
            <w:r w:rsidR="00FA617A" w:rsidRPr="00274D2D">
              <w:rPr>
                <w:rFonts w:eastAsia="楷体"/>
                <w:szCs w:val="21"/>
              </w:rPr>
              <w:t>est</w:t>
            </w:r>
            <w:r w:rsidR="00FA617A" w:rsidRPr="00274D2D">
              <w:rPr>
                <w:rFonts w:eastAsia="楷体"/>
                <w:szCs w:val="21"/>
              </w:rPr>
              <w:t>）</w:t>
            </w:r>
            <w:r w:rsidR="00A17B32" w:rsidRPr="00274D2D">
              <w:rPr>
                <w:rFonts w:eastAsia="楷体"/>
                <w:szCs w:val="21"/>
              </w:rPr>
              <w:t>[10]</w:t>
            </w:r>
            <w:r w:rsidR="00954559" w:rsidRPr="00274D2D">
              <w:rPr>
                <w:rFonts w:eastAsia="楷体"/>
                <w:szCs w:val="21"/>
              </w:rPr>
              <w:t>，</w:t>
            </w:r>
            <w:r w:rsidR="00FA617A" w:rsidRPr="00274D2D">
              <w:rPr>
                <w:rFonts w:eastAsia="楷体"/>
                <w:szCs w:val="21"/>
              </w:rPr>
              <w:t>他们有些通过在本地实际部署查看运行结果，有些则是</w:t>
            </w:r>
            <w:r w:rsidR="004A386B" w:rsidRPr="00274D2D">
              <w:rPr>
                <w:rFonts w:eastAsia="楷体"/>
                <w:szCs w:val="21"/>
              </w:rPr>
              <w:t>借助</w:t>
            </w:r>
            <w:r w:rsidR="00FA617A" w:rsidRPr="00274D2D">
              <w:rPr>
                <w:rFonts w:eastAsia="楷体"/>
                <w:szCs w:val="21"/>
              </w:rPr>
              <w:t>自动持续集成工具（</w:t>
            </w:r>
            <w:r w:rsidR="00FA617A" w:rsidRPr="00274D2D">
              <w:rPr>
                <w:rFonts w:eastAsia="楷体"/>
                <w:szCs w:val="21"/>
              </w:rPr>
              <w:t>CI</w:t>
            </w:r>
            <w:r w:rsidR="00FA617A" w:rsidRPr="00274D2D">
              <w:rPr>
                <w:rFonts w:eastAsia="楷体"/>
                <w:szCs w:val="21"/>
              </w:rPr>
              <w:t>）</w:t>
            </w:r>
            <w:r w:rsidR="004A386B" w:rsidRPr="00274D2D">
              <w:rPr>
                <w:rFonts w:eastAsia="楷体"/>
                <w:szCs w:val="21"/>
              </w:rPr>
              <w:t>生成测试报告，这些测试结果是审阅者进行审阅的一项重要参考依据。</w:t>
            </w:r>
          </w:p>
          <w:p w14:paraId="30DE818A" w14:textId="262DF123" w:rsidR="004A386B" w:rsidRPr="00274D2D" w:rsidRDefault="00E3744B" w:rsidP="00971A2A">
            <w:pPr>
              <w:ind w:firstLineChars="202" w:firstLine="424"/>
              <w:rPr>
                <w:rFonts w:eastAsia="楷体"/>
                <w:szCs w:val="21"/>
              </w:rPr>
            </w:pPr>
            <w:r w:rsidRPr="00274D2D">
              <w:rPr>
                <w:rFonts w:eastAsia="楷体"/>
                <w:szCs w:val="21"/>
              </w:rPr>
              <w:t>代码审阅：综合考虑一个合并请求的代码更改、描述信息、测试结果等信息，核心开发者对其进行质量审查。</w:t>
            </w:r>
            <w:r w:rsidR="00C83270" w:rsidRPr="00274D2D">
              <w:rPr>
                <w:rFonts w:eastAsia="楷体"/>
                <w:szCs w:val="21"/>
              </w:rPr>
              <w:t>为了减少项目管理者的工作量，</w:t>
            </w:r>
            <w:r w:rsidR="003A3E0E">
              <w:rPr>
                <w:rFonts w:eastAsia="楷体"/>
                <w:szCs w:val="21"/>
              </w:rPr>
              <w:t>GitH</w:t>
            </w:r>
            <w:r w:rsidR="006C5CCA" w:rsidRPr="00274D2D">
              <w:rPr>
                <w:rFonts w:eastAsia="楷体"/>
                <w:szCs w:val="21"/>
              </w:rPr>
              <w:t>ub</w:t>
            </w:r>
            <w:r w:rsidR="006C5CCA" w:rsidRPr="00274D2D">
              <w:rPr>
                <w:rFonts w:eastAsia="楷体"/>
                <w:szCs w:val="21"/>
              </w:rPr>
              <w:t>社区把</w:t>
            </w:r>
            <w:r w:rsidR="00C83270" w:rsidRPr="00274D2D">
              <w:rPr>
                <w:rFonts w:eastAsia="楷体"/>
                <w:szCs w:val="21"/>
              </w:rPr>
              <w:t>代码人工审的任务</w:t>
            </w:r>
            <w:r w:rsidR="006C5CCA" w:rsidRPr="00274D2D">
              <w:rPr>
                <w:rFonts w:eastAsia="楷体"/>
                <w:szCs w:val="21"/>
              </w:rPr>
              <w:t>通过众包</w:t>
            </w:r>
            <w:r w:rsidR="004617A0">
              <w:rPr>
                <w:rFonts w:eastAsia="楷体"/>
                <w:szCs w:val="21"/>
              </w:rPr>
              <w:t>的</w:t>
            </w:r>
            <w:r w:rsidR="006C5CCA" w:rsidRPr="00274D2D">
              <w:rPr>
                <w:rFonts w:eastAsia="楷体"/>
                <w:szCs w:val="21"/>
              </w:rPr>
              <w:t>模式开放给大众，除了项目的核心开发人员，其它的社区成员（非核心开发者，也非</w:t>
            </w:r>
            <w:r w:rsidR="006C5CCA" w:rsidRPr="00274D2D">
              <w:rPr>
                <w:rFonts w:eastAsia="楷体"/>
                <w:szCs w:val="21"/>
              </w:rPr>
              <w:t>Pull-request</w:t>
            </w:r>
            <w:r w:rsidR="006C5CCA" w:rsidRPr="00274D2D">
              <w:rPr>
                <w:rFonts w:eastAsia="楷体"/>
                <w:szCs w:val="21"/>
              </w:rPr>
              <w:t>的提交者）</w:t>
            </w:r>
            <w:r w:rsidR="00C83270" w:rsidRPr="00274D2D">
              <w:rPr>
                <w:rFonts w:eastAsia="楷体"/>
                <w:szCs w:val="21"/>
              </w:rPr>
              <w:t>都有权限参与到贡献的讨论与完</w:t>
            </w:r>
            <w:r w:rsidR="006C5CCA" w:rsidRPr="00274D2D">
              <w:rPr>
                <w:rFonts w:eastAsia="楷体"/>
                <w:szCs w:val="21"/>
              </w:rPr>
              <w:t>善过程中</w:t>
            </w:r>
            <w:r w:rsidR="004A386B" w:rsidRPr="00274D2D">
              <w:rPr>
                <w:rFonts w:eastAsia="楷体"/>
                <w:szCs w:val="21"/>
              </w:rPr>
              <w:t>。对于一个</w:t>
            </w:r>
            <w:r w:rsidR="006725ED">
              <w:rPr>
                <w:rFonts w:eastAsia="楷体"/>
                <w:szCs w:val="21"/>
              </w:rPr>
              <w:t>P</w:t>
            </w:r>
            <w:r w:rsidR="004A386B" w:rsidRPr="00274D2D">
              <w:rPr>
                <w:rFonts w:eastAsia="楷体"/>
                <w:szCs w:val="21"/>
              </w:rPr>
              <w:t>ull-request</w:t>
            </w:r>
            <w:r w:rsidR="000E03FD" w:rsidRPr="00274D2D">
              <w:rPr>
                <w:rFonts w:eastAsia="楷体"/>
                <w:szCs w:val="21"/>
              </w:rPr>
              <w:t>，审阅者的审查关注点</w:t>
            </w:r>
            <w:r w:rsidRPr="00274D2D">
              <w:rPr>
                <w:rFonts w:eastAsia="楷体"/>
                <w:szCs w:val="21"/>
              </w:rPr>
              <w:t>是很多样的</w:t>
            </w:r>
            <w:r w:rsidR="00A17B32" w:rsidRPr="00274D2D">
              <w:rPr>
                <w:rFonts w:eastAsia="楷体"/>
                <w:szCs w:val="21"/>
              </w:rPr>
              <w:t>[11]</w:t>
            </w:r>
            <w:r w:rsidR="00835360" w:rsidRPr="00274D2D">
              <w:rPr>
                <w:rFonts w:eastAsia="楷体"/>
                <w:szCs w:val="21"/>
              </w:rPr>
              <w:t>。</w:t>
            </w:r>
            <w:r w:rsidR="00835360" w:rsidRPr="00274D2D">
              <w:rPr>
                <w:rFonts w:eastAsia="楷体"/>
                <w:szCs w:val="21"/>
              </w:rPr>
              <w:t>Pull-request</w:t>
            </w:r>
            <w:r w:rsidR="00835360" w:rsidRPr="00274D2D">
              <w:rPr>
                <w:rFonts w:eastAsia="楷体"/>
                <w:szCs w:val="21"/>
              </w:rPr>
              <w:t>要解决的</w:t>
            </w:r>
            <w:r w:rsidR="00835360" w:rsidRPr="00274D2D">
              <w:rPr>
                <w:rFonts w:eastAsia="楷体"/>
                <w:szCs w:val="21"/>
              </w:rPr>
              <w:t>bug</w:t>
            </w:r>
            <w:r w:rsidR="00835360" w:rsidRPr="00274D2D">
              <w:rPr>
                <w:rFonts w:eastAsia="楷体"/>
                <w:szCs w:val="21"/>
              </w:rPr>
              <w:t>是否真的存在、贡献者想要添加的新功能是否符合真实需求、代码变更里是否包含缺陷以及代码风格是否与项目的规范保持了一致性都是常见的审查点。此外，为了营造良好的协同开发的氛围，</w:t>
            </w:r>
            <w:r w:rsidR="006437FF" w:rsidRPr="00274D2D">
              <w:rPr>
                <w:rFonts w:eastAsia="楷体"/>
                <w:szCs w:val="21"/>
              </w:rPr>
              <w:t>核心开发者</w:t>
            </w:r>
            <w:r w:rsidR="00426D9E">
              <w:rPr>
                <w:rFonts w:eastAsia="楷体"/>
                <w:szCs w:val="21"/>
              </w:rPr>
              <w:t>还</w:t>
            </w:r>
            <w:r w:rsidR="006437FF" w:rsidRPr="00274D2D">
              <w:rPr>
                <w:rFonts w:eastAsia="楷体"/>
                <w:szCs w:val="21"/>
              </w:rPr>
              <w:t>会和贡献者进行一些社交性的互动</w:t>
            </w:r>
            <w:r w:rsidR="00A17B32" w:rsidRPr="00274D2D">
              <w:rPr>
                <w:rFonts w:eastAsia="楷体"/>
                <w:szCs w:val="21"/>
              </w:rPr>
              <w:t>[12]</w:t>
            </w:r>
            <w:r w:rsidR="006437FF" w:rsidRPr="00274D2D">
              <w:rPr>
                <w:rFonts w:eastAsia="楷体"/>
                <w:szCs w:val="21"/>
              </w:rPr>
              <w:t>，以感谢或者鼓励外围开发者的贡献。</w:t>
            </w:r>
          </w:p>
          <w:p w14:paraId="30A74BCC" w14:textId="520AB10E" w:rsidR="00954559" w:rsidRPr="00274D2D" w:rsidRDefault="002F08ED" w:rsidP="00971A2A">
            <w:pPr>
              <w:ind w:firstLineChars="202" w:firstLine="424"/>
              <w:rPr>
                <w:rFonts w:eastAsia="楷体"/>
                <w:szCs w:val="21"/>
              </w:rPr>
            </w:pPr>
            <w:r w:rsidRPr="00274D2D">
              <w:rPr>
                <w:rFonts w:eastAsia="楷体"/>
                <w:szCs w:val="21"/>
              </w:rPr>
              <w:t>裁定</w:t>
            </w:r>
            <w:r w:rsidR="00E3744B" w:rsidRPr="00274D2D">
              <w:rPr>
                <w:rFonts w:eastAsia="楷体"/>
                <w:szCs w:val="21"/>
              </w:rPr>
              <w:t>：</w:t>
            </w:r>
            <w:r w:rsidR="009A2DDD" w:rsidRPr="00274D2D">
              <w:rPr>
                <w:rFonts w:eastAsia="楷体"/>
                <w:szCs w:val="21"/>
              </w:rPr>
              <w:t>一位或多位核心开发者综合考虑</w:t>
            </w:r>
            <w:r w:rsidRPr="00274D2D">
              <w:rPr>
                <w:rFonts w:eastAsia="楷体"/>
                <w:szCs w:val="21"/>
              </w:rPr>
              <w:t>代码审阅结果，对提交的</w:t>
            </w:r>
            <w:r w:rsidR="00D21526">
              <w:rPr>
                <w:rFonts w:eastAsia="楷体"/>
                <w:szCs w:val="21"/>
              </w:rPr>
              <w:t>P</w:t>
            </w:r>
            <w:r w:rsidRPr="00274D2D">
              <w:rPr>
                <w:rFonts w:eastAsia="楷体"/>
                <w:szCs w:val="21"/>
              </w:rPr>
              <w:t>ull-request</w:t>
            </w:r>
            <w:r w:rsidRPr="00274D2D">
              <w:rPr>
                <w:rFonts w:eastAsia="楷体"/>
                <w:szCs w:val="21"/>
              </w:rPr>
              <w:t>的合并与否做出裁定。如何该</w:t>
            </w:r>
            <w:r w:rsidR="00275294">
              <w:rPr>
                <w:rFonts w:eastAsia="楷体"/>
                <w:szCs w:val="21"/>
              </w:rPr>
              <w:t>Pull-request</w:t>
            </w:r>
            <w:r w:rsidR="00275294">
              <w:rPr>
                <w:rFonts w:eastAsia="楷体"/>
                <w:szCs w:val="21"/>
              </w:rPr>
              <w:t>通过审查</w:t>
            </w:r>
            <w:r w:rsidRPr="00274D2D">
              <w:rPr>
                <w:rFonts w:eastAsia="楷体"/>
                <w:szCs w:val="21"/>
              </w:rPr>
              <w:t>，</w:t>
            </w:r>
            <w:r w:rsidR="00954559" w:rsidRPr="00274D2D">
              <w:rPr>
                <w:rFonts w:eastAsia="楷体"/>
                <w:szCs w:val="21"/>
              </w:rPr>
              <w:t>则镜像仓库中的新代码和完整的提交记录将被合并到中心代码库中。反之，该合并请求将被拒绝，即中心代码库不会发生任何变化。</w:t>
            </w:r>
          </w:p>
          <w:p w14:paraId="624C5678" w14:textId="77777777" w:rsidR="00562C32" w:rsidRPr="00274D2D" w:rsidRDefault="00562C32" w:rsidP="00562C32"/>
          <w:p w14:paraId="0425381D" w14:textId="0C8614F0" w:rsidR="00BA195C" w:rsidRPr="00274D2D" w:rsidRDefault="00BA195C" w:rsidP="00562C32">
            <w:pPr>
              <w:keepNext/>
              <w:jc w:val="center"/>
            </w:pPr>
            <w:r w:rsidRPr="00274D2D">
              <w:rPr>
                <w:rFonts w:eastAsia="楷体"/>
                <w:b/>
                <w:noProof/>
                <w:szCs w:val="21"/>
              </w:rPr>
              <w:drawing>
                <wp:inline distT="0" distB="0" distL="0" distR="0" wp14:anchorId="78BA99BD" wp14:editId="60552FCC">
                  <wp:extent cx="2810581" cy="1596788"/>
                  <wp:effectExtent l="0" t="0" r="8890" b="381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8"/>
                          <a:stretch>
                            <a:fillRect/>
                          </a:stretch>
                        </pic:blipFill>
                        <pic:spPr>
                          <a:xfrm>
                            <a:off x="0" y="0"/>
                            <a:ext cx="2847449" cy="1617734"/>
                          </a:xfrm>
                          <a:prstGeom prst="rect">
                            <a:avLst/>
                          </a:prstGeom>
                        </pic:spPr>
                      </pic:pic>
                    </a:graphicData>
                  </a:graphic>
                </wp:inline>
              </w:drawing>
            </w:r>
            <w:r w:rsidR="007C70E7" w:rsidRPr="00274D2D">
              <w:rPr>
                <w:noProof/>
              </w:rPr>
              <w:drawing>
                <wp:inline distT="0" distB="0" distL="0" distR="0" wp14:anchorId="0EDDFBA1" wp14:editId="017E8D9E">
                  <wp:extent cx="2968891" cy="1576317"/>
                  <wp:effectExtent l="0" t="0" r="317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79082" cy="1581728"/>
                          </a:xfrm>
                          <a:prstGeom prst="rect">
                            <a:avLst/>
                          </a:prstGeom>
                        </pic:spPr>
                      </pic:pic>
                    </a:graphicData>
                  </a:graphic>
                </wp:inline>
              </w:drawing>
            </w:r>
          </w:p>
          <w:p w14:paraId="22E650E8" w14:textId="5EA3FE7B" w:rsidR="00BA195C" w:rsidRDefault="00A540A1" w:rsidP="00BA195C">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hint="eastAsia"/>
              </w:rPr>
              <w:t>1.</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6</w:t>
            </w:r>
            <w:r w:rsidR="0037027F" w:rsidRPr="00274D2D">
              <w:rPr>
                <w:rFonts w:ascii="Times New Roman" w:hAnsi="Times New Roman" w:cs="Times New Roman"/>
                <w:noProof/>
              </w:rPr>
              <w:fldChar w:fldCharType="end"/>
            </w:r>
            <w:r w:rsidR="00BA195C" w:rsidRPr="00274D2D">
              <w:rPr>
                <w:rFonts w:ascii="Times New Roman" w:hAnsi="Times New Roman" w:cs="Times New Roman"/>
              </w:rPr>
              <w:t xml:space="preserve"> </w:t>
            </w:r>
            <w:r w:rsidR="00BA195C" w:rsidRPr="00274D2D">
              <w:rPr>
                <w:rFonts w:ascii="Times New Roman" w:hAnsi="Times New Roman" w:cs="Times New Roman"/>
              </w:rPr>
              <w:t>代码审阅对代码质量的影响</w:t>
            </w:r>
          </w:p>
          <w:p w14:paraId="6DAB7EC7" w14:textId="77777777" w:rsidR="00381593" w:rsidRPr="00381593" w:rsidRDefault="00381593" w:rsidP="00381593"/>
          <w:p w14:paraId="1354A410" w14:textId="38780642" w:rsidR="00305FDD" w:rsidRPr="00274D2D" w:rsidRDefault="00381593" w:rsidP="00575C73">
            <w:pPr>
              <w:ind w:firstLineChars="202" w:firstLine="424"/>
              <w:rPr>
                <w:rFonts w:eastAsia="楷体"/>
                <w:noProof/>
                <w:szCs w:val="21"/>
              </w:rPr>
            </w:pPr>
            <w:r>
              <w:rPr>
                <w:rFonts w:eastAsia="楷体"/>
                <w:szCs w:val="21"/>
              </w:rPr>
              <w:t>从</w:t>
            </w:r>
            <w:r>
              <w:rPr>
                <w:rFonts w:eastAsia="楷体"/>
                <w:szCs w:val="21"/>
              </w:rPr>
              <w:t>P</w:t>
            </w:r>
            <w:r w:rsidRPr="00274D2D">
              <w:rPr>
                <w:rFonts w:eastAsia="楷体"/>
                <w:szCs w:val="21"/>
              </w:rPr>
              <w:t>ull-request</w:t>
            </w:r>
            <w:r w:rsidRPr="00274D2D">
              <w:rPr>
                <w:rFonts w:eastAsia="楷体"/>
                <w:szCs w:val="21"/>
              </w:rPr>
              <w:t>的审阅过程我们可以发现，代码审查（</w:t>
            </w:r>
            <w:r w:rsidRPr="00274D2D">
              <w:rPr>
                <w:rFonts w:eastAsia="楷体"/>
                <w:szCs w:val="21"/>
              </w:rPr>
              <w:t>code review</w:t>
            </w:r>
            <w:r w:rsidRPr="00274D2D">
              <w:rPr>
                <w:rFonts w:eastAsia="楷体"/>
                <w:szCs w:val="21"/>
              </w:rPr>
              <w:t>）是协同开发过程中至关重要的环节，它保证了只有高质量的代码变更才能进入到主版本库中。文献</w:t>
            </w:r>
            <w:r w:rsidRPr="00274D2D">
              <w:rPr>
                <w:rFonts w:eastAsia="楷体"/>
                <w:szCs w:val="21"/>
              </w:rPr>
              <w:t>[13]</w:t>
            </w:r>
            <w:r w:rsidRPr="00274D2D">
              <w:rPr>
                <w:rFonts w:eastAsia="楷体"/>
                <w:szCs w:val="21"/>
              </w:rPr>
              <w:t>对以项目</w:t>
            </w:r>
            <w:r w:rsidRPr="00274D2D">
              <w:rPr>
                <w:rFonts w:eastAsia="楷体"/>
                <w:szCs w:val="21"/>
              </w:rPr>
              <w:t>Qt</w:t>
            </w:r>
            <w:r w:rsidRPr="00274D2D">
              <w:rPr>
                <w:rFonts w:eastAsia="楷体"/>
                <w:szCs w:val="21"/>
              </w:rPr>
              <w:t>和</w:t>
            </w:r>
            <w:r w:rsidRPr="00274D2D">
              <w:rPr>
                <w:rFonts w:eastAsia="楷体"/>
                <w:szCs w:val="21"/>
              </w:rPr>
              <w:t>VTK</w:t>
            </w:r>
            <w:r w:rsidRPr="00274D2D">
              <w:rPr>
                <w:rFonts w:eastAsia="楷体"/>
                <w:szCs w:val="21"/>
              </w:rPr>
              <w:t>为例，用多元线性回归模型研究代码审阅中审阅覆盖率以及审阅者参与度和软件质量间的关系，如图</w:t>
            </w:r>
            <w:r>
              <w:rPr>
                <w:rFonts w:eastAsia="楷体"/>
                <w:szCs w:val="21"/>
              </w:rPr>
              <w:t>1.6</w:t>
            </w:r>
            <w:r w:rsidRPr="00274D2D">
              <w:rPr>
                <w:rFonts w:eastAsia="楷体"/>
                <w:szCs w:val="21"/>
              </w:rPr>
              <w:t>所示，他们发现经过审查的代码比例越高，软件缺陷的数量越少；代码审阅参与度越低，软件的缺陷数量越多。</w:t>
            </w:r>
          </w:p>
        </w:tc>
      </w:tr>
    </w:tbl>
    <w:p w14:paraId="06691843" w14:textId="6F0BA8C8" w:rsidR="00676F3A" w:rsidRPr="00274D2D" w:rsidRDefault="00676F3A" w:rsidP="00840435">
      <w:pPr>
        <w:shd w:val="clear" w:color="auto" w:fill="FFFFFF"/>
        <w:spacing w:line="360" w:lineRule="auto"/>
        <w:rPr>
          <w:rFonts w:eastAsia="黑体"/>
          <w:sz w:val="24"/>
        </w:rPr>
      </w:pPr>
      <w:r w:rsidRPr="00274D2D">
        <w:rPr>
          <w:rFonts w:eastAsia="黑体"/>
          <w:sz w:val="24"/>
        </w:rPr>
        <w:lastRenderedPageBreak/>
        <w:t>2</w:t>
      </w:r>
      <w:r w:rsidR="005021DD" w:rsidRPr="00274D2D">
        <w:rPr>
          <w:rFonts w:eastAsia="黑体"/>
          <w:sz w:val="24"/>
        </w:rPr>
        <w:t>.</w:t>
      </w:r>
      <w:r w:rsidRPr="00274D2D">
        <w:rPr>
          <w:rFonts w:eastAsia="黑体"/>
          <w:sz w:val="24"/>
        </w:rPr>
        <w:t>文献综述</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5"/>
      </w:tblGrid>
      <w:tr w:rsidR="00676F3A" w:rsidRPr="00274D2D" w14:paraId="7B58B589" w14:textId="77777777" w:rsidTr="001521D2">
        <w:trPr>
          <w:trHeight w:val="13323"/>
        </w:trPr>
        <w:tc>
          <w:tcPr>
            <w:tcW w:w="8505" w:type="dxa"/>
          </w:tcPr>
          <w:p w14:paraId="5B53590A" w14:textId="10F235D4" w:rsidR="00D35566" w:rsidRPr="00274D2D" w:rsidRDefault="00D35566" w:rsidP="00D35566">
            <w:pPr>
              <w:shd w:val="clear" w:color="auto" w:fill="FFFFFF"/>
              <w:spacing w:before="120"/>
              <w:ind w:firstLineChars="200" w:firstLine="420"/>
              <w:rPr>
                <w:rFonts w:eastAsia="楷体_GB2312"/>
                <w:szCs w:val="21"/>
              </w:rPr>
            </w:pPr>
            <w:r w:rsidRPr="00274D2D">
              <w:rPr>
                <w:rFonts w:eastAsia="楷体_GB2312"/>
                <w:szCs w:val="21"/>
              </w:rPr>
              <w:t>根据课题拟开展的研究问题，下面将从代码审阅、代码质量评估以及开发任务分类三个方面综述相关工作。</w:t>
            </w:r>
          </w:p>
          <w:p w14:paraId="2A290560" w14:textId="6413E175" w:rsidR="00D35566" w:rsidRPr="00274D2D" w:rsidRDefault="00D35566" w:rsidP="00E45DBD">
            <w:pPr>
              <w:autoSpaceDE w:val="0"/>
              <w:autoSpaceDN w:val="0"/>
              <w:adjustRightInd w:val="0"/>
              <w:spacing w:before="120" w:after="120" w:line="192" w:lineRule="auto"/>
              <w:jc w:val="left"/>
              <w:rPr>
                <w:rFonts w:eastAsia="楷体"/>
                <w:b/>
                <w:sz w:val="24"/>
              </w:rPr>
            </w:pPr>
            <w:r w:rsidRPr="00274D2D">
              <w:rPr>
                <w:rFonts w:eastAsia="楷体"/>
                <w:b/>
                <w:sz w:val="24"/>
              </w:rPr>
              <w:t xml:space="preserve">2.1 </w:t>
            </w:r>
            <w:r w:rsidRPr="00274D2D">
              <w:rPr>
                <w:rFonts w:eastAsia="楷体"/>
                <w:b/>
                <w:sz w:val="24"/>
              </w:rPr>
              <w:t>代码审阅</w:t>
            </w:r>
          </w:p>
          <w:p w14:paraId="4AE92E40" w14:textId="5A1CB17E" w:rsidR="00964F7A" w:rsidRPr="00274D2D" w:rsidRDefault="0040301F" w:rsidP="00740BD7">
            <w:pPr>
              <w:shd w:val="clear" w:color="auto" w:fill="FFFFFF"/>
              <w:ind w:firstLineChars="200" w:firstLine="420"/>
              <w:rPr>
                <w:rFonts w:eastAsia="楷体"/>
                <w:szCs w:val="21"/>
              </w:rPr>
            </w:pPr>
            <w:r w:rsidRPr="00274D2D">
              <w:rPr>
                <w:rFonts w:eastAsia="楷体"/>
                <w:szCs w:val="21"/>
              </w:rPr>
              <w:t>代码审阅被</w:t>
            </w:r>
            <w:r w:rsidR="00DB54F5" w:rsidRPr="00274D2D">
              <w:rPr>
                <w:rFonts w:eastAsia="楷体"/>
                <w:szCs w:val="21"/>
              </w:rPr>
              <w:t>许多软件项目</w:t>
            </w:r>
            <w:r w:rsidRPr="00274D2D">
              <w:rPr>
                <w:rFonts w:eastAsia="楷体"/>
                <w:szCs w:val="21"/>
              </w:rPr>
              <w:t>应用来检查别人的代码变更以定位</w:t>
            </w:r>
            <w:r w:rsidR="00DB54F5" w:rsidRPr="00274D2D">
              <w:rPr>
                <w:rFonts w:eastAsia="楷体"/>
                <w:szCs w:val="21"/>
              </w:rPr>
              <w:t>潜在的缺陷</w:t>
            </w:r>
            <w:r w:rsidR="00E70303">
              <w:rPr>
                <w:rFonts w:eastAsia="楷体" w:hint="eastAsia"/>
                <w:szCs w:val="21"/>
              </w:rPr>
              <w:t>，</w:t>
            </w:r>
            <w:r w:rsidRPr="00274D2D">
              <w:rPr>
                <w:rFonts w:eastAsia="楷体"/>
                <w:szCs w:val="21"/>
              </w:rPr>
              <w:t>从而</w:t>
            </w:r>
            <w:r w:rsidR="00DB54F5" w:rsidRPr="00274D2D">
              <w:rPr>
                <w:rFonts w:eastAsia="楷体"/>
                <w:szCs w:val="21"/>
              </w:rPr>
              <w:t>确保软件质</w:t>
            </w:r>
            <w:r w:rsidRPr="00274D2D">
              <w:rPr>
                <w:rFonts w:eastAsia="楷体"/>
                <w:szCs w:val="21"/>
              </w:rPr>
              <w:t>量不受其影响。许多研究已经</w:t>
            </w:r>
            <w:r w:rsidR="00133501">
              <w:rPr>
                <w:rFonts w:eastAsia="楷体"/>
                <w:szCs w:val="21"/>
              </w:rPr>
              <w:t>从</w:t>
            </w:r>
            <w:r w:rsidRPr="00274D2D">
              <w:rPr>
                <w:rFonts w:eastAsia="楷体"/>
                <w:szCs w:val="21"/>
              </w:rPr>
              <w:t>代码审阅</w:t>
            </w:r>
            <w:r w:rsidR="00DB54F5" w:rsidRPr="00274D2D">
              <w:rPr>
                <w:rFonts w:eastAsia="楷体"/>
                <w:szCs w:val="21"/>
              </w:rPr>
              <w:t>的应用、动机、影响因素等</w:t>
            </w:r>
            <w:r w:rsidR="00133501">
              <w:rPr>
                <w:rFonts w:eastAsia="楷体"/>
                <w:szCs w:val="21"/>
              </w:rPr>
              <w:t>角度进行了探索</w:t>
            </w:r>
            <w:r w:rsidR="00DB54F5" w:rsidRPr="00274D2D">
              <w:rPr>
                <w:rFonts w:eastAsia="楷体"/>
                <w:szCs w:val="21"/>
              </w:rPr>
              <w:t>。</w:t>
            </w:r>
            <w:r w:rsidR="00964F7A" w:rsidRPr="00274D2D">
              <w:rPr>
                <w:rFonts w:eastAsia="楷体"/>
                <w:szCs w:val="21"/>
              </w:rPr>
              <w:t>传统的代码审阅</w:t>
            </w:r>
            <w:r w:rsidR="00BB0176">
              <w:rPr>
                <w:rFonts w:eastAsia="楷体" w:hint="eastAsia"/>
                <w:szCs w:val="21"/>
              </w:rPr>
              <w:t>，即</w:t>
            </w:r>
            <w:r w:rsidR="00DB54F5" w:rsidRPr="00274D2D">
              <w:rPr>
                <w:rFonts w:eastAsia="楷体"/>
                <w:szCs w:val="21"/>
              </w:rPr>
              <w:t>费根</w:t>
            </w:r>
            <w:r w:rsidR="00DB54F5" w:rsidRPr="00274D2D">
              <w:rPr>
                <w:rFonts w:eastAsia="楷体"/>
                <w:szCs w:val="21"/>
              </w:rPr>
              <w:t>[</w:t>
            </w:r>
            <w:r w:rsidR="00C76104" w:rsidRPr="00274D2D">
              <w:rPr>
                <w:rFonts w:eastAsia="楷体"/>
                <w:szCs w:val="21"/>
              </w:rPr>
              <w:t>14</w:t>
            </w:r>
            <w:r w:rsidR="00DB54F5" w:rsidRPr="00274D2D">
              <w:rPr>
                <w:rFonts w:eastAsia="楷体"/>
                <w:szCs w:val="21"/>
              </w:rPr>
              <w:t>]</w:t>
            </w:r>
            <w:r w:rsidR="00DB54F5" w:rsidRPr="00274D2D">
              <w:rPr>
                <w:rFonts w:eastAsia="楷体"/>
                <w:szCs w:val="21"/>
              </w:rPr>
              <w:t>提出的代码检查</w:t>
            </w:r>
            <w:r w:rsidR="00964F7A" w:rsidRPr="00274D2D">
              <w:rPr>
                <w:rFonts w:eastAsia="楷体"/>
                <w:szCs w:val="21"/>
              </w:rPr>
              <w:t>（</w:t>
            </w:r>
            <w:r w:rsidR="00964F7A" w:rsidRPr="00274D2D">
              <w:rPr>
                <w:rFonts w:eastAsia="楷体"/>
                <w:szCs w:val="21"/>
              </w:rPr>
              <w:t>code inspection</w:t>
            </w:r>
            <w:r w:rsidR="00964F7A" w:rsidRPr="00274D2D">
              <w:rPr>
                <w:rFonts w:eastAsia="楷体"/>
                <w:szCs w:val="21"/>
              </w:rPr>
              <w:t>）</w:t>
            </w:r>
            <w:r w:rsidR="008D338C">
              <w:rPr>
                <w:rFonts w:eastAsia="楷体" w:hint="eastAsia"/>
                <w:szCs w:val="21"/>
              </w:rPr>
              <w:t>，</w:t>
            </w:r>
            <w:r w:rsidR="00DB54F5" w:rsidRPr="00274D2D">
              <w:rPr>
                <w:rFonts w:eastAsia="楷体"/>
                <w:szCs w:val="21"/>
              </w:rPr>
              <w:t>从</w:t>
            </w:r>
            <w:r w:rsidR="00DB54F5" w:rsidRPr="00274D2D">
              <w:rPr>
                <w:rFonts w:eastAsia="楷体"/>
                <w:szCs w:val="21"/>
              </w:rPr>
              <w:t>70</w:t>
            </w:r>
            <w:r w:rsidR="00DB54F5" w:rsidRPr="00274D2D">
              <w:rPr>
                <w:rFonts w:eastAsia="楷体"/>
                <w:szCs w:val="21"/>
              </w:rPr>
              <w:t>年代</w:t>
            </w:r>
            <w:r w:rsidR="00E32C01">
              <w:rPr>
                <w:rFonts w:eastAsia="楷体"/>
                <w:szCs w:val="21"/>
              </w:rPr>
              <w:t>就已经开始被</w:t>
            </w:r>
            <w:r w:rsidR="00964F7A" w:rsidRPr="00274D2D">
              <w:rPr>
                <w:rFonts w:eastAsia="楷体"/>
                <w:szCs w:val="21"/>
              </w:rPr>
              <w:t>采用</w:t>
            </w:r>
            <w:r w:rsidR="00DB54F5" w:rsidRPr="00274D2D">
              <w:rPr>
                <w:rFonts w:eastAsia="楷体"/>
                <w:szCs w:val="21"/>
              </w:rPr>
              <w:t>[</w:t>
            </w:r>
            <w:r w:rsidR="00C76104" w:rsidRPr="00274D2D">
              <w:rPr>
                <w:rFonts w:eastAsia="楷体"/>
                <w:szCs w:val="21"/>
              </w:rPr>
              <w:t>1</w:t>
            </w:r>
            <w:r w:rsidR="00DB54F5" w:rsidRPr="00274D2D">
              <w:rPr>
                <w:rFonts w:eastAsia="楷体"/>
                <w:szCs w:val="21"/>
              </w:rPr>
              <w:t>5</w:t>
            </w:r>
            <w:r w:rsidR="00D12482">
              <w:rPr>
                <w:rFonts w:eastAsia="楷体" w:hint="eastAsia"/>
                <w:szCs w:val="21"/>
              </w:rPr>
              <w:t>-</w:t>
            </w:r>
            <w:r w:rsidR="00C76104" w:rsidRPr="00274D2D">
              <w:rPr>
                <w:rFonts w:eastAsia="楷体"/>
                <w:szCs w:val="21"/>
              </w:rPr>
              <w:t>16</w:t>
            </w:r>
            <w:r w:rsidR="00DB54F5" w:rsidRPr="00274D2D">
              <w:rPr>
                <w:rFonts w:eastAsia="楷体"/>
                <w:szCs w:val="21"/>
              </w:rPr>
              <w:t>]</w:t>
            </w:r>
            <w:r w:rsidR="00DB54F5" w:rsidRPr="00274D2D">
              <w:rPr>
                <w:rFonts w:eastAsia="楷体"/>
                <w:szCs w:val="21"/>
              </w:rPr>
              <w:t>。</w:t>
            </w:r>
            <w:r w:rsidR="00964F7A" w:rsidRPr="00274D2D">
              <w:rPr>
                <w:rFonts w:eastAsia="楷体"/>
                <w:szCs w:val="21"/>
              </w:rPr>
              <w:t>传统的代码审查有良好定义的步骤，审查过程在一个小组会议中按照规定的步骤被依次执行</w:t>
            </w:r>
            <w:r w:rsidR="00DB54F5" w:rsidRPr="00274D2D">
              <w:rPr>
                <w:rFonts w:eastAsia="楷体"/>
                <w:szCs w:val="21"/>
              </w:rPr>
              <w:t>[1</w:t>
            </w:r>
            <w:r w:rsidR="00C76104" w:rsidRPr="00274D2D">
              <w:rPr>
                <w:rFonts w:eastAsia="楷体"/>
                <w:szCs w:val="21"/>
              </w:rPr>
              <w:t>4</w:t>
            </w:r>
            <w:r w:rsidR="00987630">
              <w:rPr>
                <w:rFonts w:eastAsia="楷体"/>
                <w:szCs w:val="21"/>
              </w:rPr>
              <w:t>]</w:t>
            </w:r>
            <w:r w:rsidR="00987630">
              <w:rPr>
                <w:rFonts w:eastAsia="楷体" w:hint="eastAsia"/>
                <w:szCs w:val="21"/>
              </w:rPr>
              <w:t>，</w:t>
            </w:r>
            <w:r w:rsidR="00A418EB">
              <w:rPr>
                <w:rFonts w:eastAsia="楷体"/>
                <w:szCs w:val="21"/>
              </w:rPr>
              <w:t>许多研究结果</w:t>
            </w:r>
            <w:r w:rsidR="00D55082">
              <w:rPr>
                <w:rFonts w:eastAsia="楷体"/>
                <w:szCs w:val="21"/>
              </w:rPr>
              <w:t>揭示了</w:t>
            </w:r>
            <w:r w:rsidR="00964F7A" w:rsidRPr="00274D2D">
              <w:rPr>
                <w:rFonts w:eastAsia="楷体"/>
                <w:szCs w:val="21"/>
              </w:rPr>
              <w:t>传统代码审查对</w:t>
            </w:r>
            <w:r w:rsidR="00DB54F5" w:rsidRPr="00274D2D">
              <w:rPr>
                <w:rFonts w:eastAsia="楷体"/>
                <w:szCs w:val="21"/>
              </w:rPr>
              <w:t>软件发展</w:t>
            </w:r>
            <w:r w:rsidR="00964F7A" w:rsidRPr="00274D2D">
              <w:rPr>
                <w:rFonts w:eastAsia="楷体"/>
                <w:szCs w:val="21"/>
              </w:rPr>
              <w:t>的重要性</w:t>
            </w:r>
            <w:r w:rsidR="00DB54F5" w:rsidRPr="00274D2D">
              <w:rPr>
                <w:rFonts w:eastAsia="楷体"/>
                <w:szCs w:val="21"/>
              </w:rPr>
              <w:t>[</w:t>
            </w:r>
            <w:r w:rsidR="00C76104" w:rsidRPr="00274D2D">
              <w:rPr>
                <w:rFonts w:eastAsia="楷体"/>
                <w:szCs w:val="21"/>
              </w:rPr>
              <w:t>1</w:t>
            </w:r>
            <w:r w:rsidR="00D12482">
              <w:rPr>
                <w:rFonts w:eastAsia="楷体"/>
                <w:szCs w:val="21"/>
              </w:rPr>
              <w:t>5]</w:t>
            </w:r>
            <w:r w:rsidR="00D12482">
              <w:rPr>
                <w:rFonts w:eastAsia="楷体" w:hint="eastAsia"/>
                <w:szCs w:val="21"/>
              </w:rPr>
              <w:t>，</w:t>
            </w:r>
            <w:r w:rsidR="00DB54F5" w:rsidRPr="00274D2D">
              <w:rPr>
                <w:rFonts w:eastAsia="楷体"/>
                <w:szCs w:val="21"/>
              </w:rPr>
              <w:t>[</w:t>
            </w:r>
            <w:r w:rsidR="00C76104" w:rsidRPr="00274D2D">
              <w:rPr>
                <w:rFonts w:eastAsia="楷体"/>
                <w:szCs w:val="21"/>
              </w:rPr>
              <w:t>17</w:t>
            </w:r>
            <w:r w:rsidR="00D12482">
              <w:rPr>
                <w:rFonts w:eastAsia="楷体" w:hint="eastAsia"/>
                <w:szCs w:val="21"/>
              </w:rPr>
              <w:t>-</w:t>
            </w:r>
            <w:r w:rsidR="00C76104" w:rsidRPr="00274D2D">
              <w:rPr>
                <w:rFonts w:eastAsia="楷体"/>
                <w:szCs w:val="21"/>
              </w:rPr>
              <w:t>18</w:t>
            </w:r>
            <w:r w:rsidR="00DB54F5" w:rsidRPr="00274D2D">
              <w:rPr>
                <w:rFonts w:eastAsia="楷体"/>
                <w:szCs w:val="21"/>
              </w:rPr>
              <w:t>]</w:t>
            </w:r>
            <w:r w:rsidR="00DB54F5" w:rsidRPr="00274D2D">
              <w:rPr>
                <w:rFonts w:eastAsia="楷体"/>
                <w:szCs w:val="21"/>
              </w:rPr>
              <w:t>。</w:t>
            </w:r>
            <w:r w:rsidR="00E70303" w:rsidRPr="00274D2D">
              <w:rPr>
                <w:rFonts w:eastAsia="楷体"/>
                <w:szCs w:val="21"/>
              </w:rPr>
              <w:t>但</w:t>
            </w:r>
            <w:r w:rsidR="000F789B" w:rsidRPr="00274D2D">
              <w:rPr>
                <w:rFonts w:eastAsia="楷体"/>
                <w:szCs w:val="21"/>
              </w:rPr>
              <w:t>传统的代码审阅</w:t>
            </w:r>
            <w:r w:rsidR="000F789B">
              <w:rPr>
                <w:rFonts w:eastAsia="楷体" w:hint="eastAsia"/>
                <w:szCs w:val="21"/>
              </w:rPr>
              <w:t>需要太多准备</w:t>
            </w:r>
            <w:r w:rsidR="000F789B" w:rsidRPr="000F789B">
              <w:rPr>
                <w:rFonts w:eastAsia="楷体" w:hint="eastAsia"/>
                <w:szCs w:val="21"/>
              </w:rPr>
              <w:t>时间，同时也包含了许多非核心工作。</w:t>
            </w:r>
            <w:r w:rsidR="00964F7A" w:rsidRPr="00274D2D">
              <w:rPr>
                <w:rFonts w:eastAsia="楷体"/>
                <w:szCs w:val="21"/>
              </w:rPr>
              <w:t>其严格的步骤规范阻碍了异步协同，影响了它在实践开发中的广泛应用。</w:t>
            </w:r>
            <w:r w:rsidR="00DB54F5" w:rsidRPr="00274D2D">
              <w:rPr>
                <w:rFonts w:eastAsia="楷体"/>
                <w:szCs w:val="21"/>
              </w:rPr>
              <w:t>另一方面</w:t>
            </w:r>
            <w:r w:rsidR="000F789B">
              <w:rPr>
                <w:rFonts w:eastAsia="楷体" w:hint="eastAsia"/>
                <w:szCs w:val="21"/>
              </w:rPr>
              <w:t>，</w:t>
            </w:r>
            <w:r w:rsidR="00E70303">
              <w:rPr>
                <w:rFonts w:eastAsia="楷体"/>
                <w:szCs w:val="21"/>
              </w:rPr>
              <w:t>随着软件开发模式的进化</w:t>
            </w:r>
            <w:r w:rsidR="00E70303">
              <w:rPr>
                <w:rFonts w:eastAsia="楷体" w:hint="eastAsia"/>
                <w:szCs w:val="21"/>
              </w:rPr>
              <w:t>，</w:t>
            </w:r>
            <w:r w:rsidR="00964F7A" w:rsidRPr="00274D2D">
              <w:rPr>
                <w:rFonts w:eastAsia="楷体"/>
                <w:szCs w:val="21"/>
              </w:rPr>
              <w:t>传统的代码审阅理念也</w:t>
            </w:r>
            <w:r w:rsidR="00E70303" w:rsidRPr="00274D2D">
              <w:rPr>
                <w:rFonts w:eastAsia="楷体"/>
                <w:szCs w:val="21"/>
              </w:rPr>
              <w:t>常常</w:t>
            </w:r>
            <w:r w:rsidR="00964F7A" w:rsidRPr="00274D2D">
              <w:rPr>
                <w:rFonts w:eastAsia="楷体"/>
                <w:szCs w:val="21"/>
              </w:rPr>
              <w:t>被误用</w:t>
            </w:r>
            <w:r w:rsidR="000A78AC" w:rsidRPr="00274D2D">
              <w:rPr>
                <w:rFonts w:eastAsia="楷体"/>
                <w:szCs w:val="21"/>
              </w:rPr>
              <w:t>[19]</w:t>
            </w:r>
            <w:r w:rsidR="00DB54F5" w:rsidRPr="00274D2D">
              <w:rPr>
                <w:rFonts w:eastAsia="楷体"/>
                <w:szCs w:val="21"/>
              </w:rPr>
              <w:t>,</w:t>
            </w:r>
            <w:r w:rsidR="00173DBA" w:rsidRPr="00274D2D">
              <w:rPr>
                <w:rFonts w:eastAsia="楷体"/>
                <w:szCs w:val="21"/>
              </w:rPr>
              <w:t xml:space="preserve"> </w:t>
            </w:r>
            <w:r w:rsidR="00964F7A" w:rsidRPr="00274D2D">
              <w:rPr>
                <w:rFonts w:eastAsia="楷体"/>
                <w:szCs w:val="21"/>
              </w:rPr>
              <w:t>进而导致很差的</w:t>
            </w:r>
            <w:r w:rsidR="00C07FFB" w:rsidRPr="00274D2D">
              <w:rPr>
                <w:rFonts w:eastAsia="楷体"/>
                <w:szCs w:val="21"/>
              </w:rPr>
              <w:t>实际效果</w:t>
            </w:r>
            <w:r w:rsidR="00DB54F5" w:rsidRPr="00274D2D">
              <w:rPr>
                <w:rFonts w:eastAsia="楷体"/>
                <w:szCs w:val="21"/>
              </w:rPr>
              <w:t>。</w:t>
            </w:r>
          </w:p>
          <w:p w14:paraId="294B485F" w14:textId="0615D65E" w:rsidR="00C8281F" w:rsidRPr="00274D2D" w:rsidRDefault="00173DBA" w:rsidP="00DB54F5">
            <w:pPr>
              <w:shd w:val="clear" w:color="auto" w:fill="FFFFFF"/>
              <w:ind w:firstLine="435"/>
              <w:rPr>
                <w:rFonts w:eastAsia="楷体"/>
                <w:szCs w:val="21"/>
              </w:rPr>
            </w:pPr>
            <w:r w:rsidRPr="00274D2D">
              <w:rPr>
                <w:rFonts w:eastAsia="楷体"/>
                <w:szCs w:val="21"/>
              </w:rPr>
              <w:t>现在</w:t>
            </w:r>
            <w:r w:rsidR="00E70303">
              <w:rPr>
                <w:rFonts w:eastAsia="楷体" w:hint="eastAsia"/>
                <w:szCs w:val="21"/>
              </w:rPr>
              <w:t>，</w:t>
            </w:r>
            <w:r w:rsidRPr="00274D2D">
              <w:rPr>
                <w:rFonts w:eastAsia="楷体"/>
                <w:szCs w:val="21"/>
              </w:rPr>
              <w:t>一种更轻量级代码审阅机制被广泛使用在许多开发团队。</w:t>
            </w:r>
            <w:r w:rsidR="005069D0" w:rsidRPr="00274D2D">
              <w:rPr>
                <w:rFonts w:eastAsia="楷体"/>
                <w:szCs w:val="21"/>
              </w:rPr>
              <w:t>随着分布式版本控制系统和协同开发</w:t>
            </w:r>
            <w:r w:rsidR="00DB54F5" w:rsidRPr="00274D2D">
              <w:rPr>
                <w:rFonts w:eastAsia="楷体"/>
                <w:szCs w:val="21"/>
              </w:rPr>
              <w:t>工具的出现和发展</w:t>
            </w:r>
            <w:r w:rsidR="00E70303">
              <w:rPr>
                <w:rFonts w:eastAsia="楷体" w:hint="eastAsia"/>
                <w:szCs w:val="21"/>
              </w:rPr>
              <w:t>，</w:t>
            </w:r>
            <w:r w:rsidR="00DE5DAE" w:rsidRPr="00274D2D">
              <w:rPr>
                <w:rFonts w:eastAsia="楷体"/>
                <w:szCs w:val="21"/>
              </w:rPr>
              <w:t>现代代码审阅</w:t>
            </w:r>
            <w:r w:rsidR="00956A0B" w:rsidRPr="00274D2D">
              <w:rPr>
                <w:rFonts w:eastAsia="楷体"/>
                <w:szCs w:val="21"/>
              </w:rPr>
              <w:t>(</w:t>
            </w:r>
            <w:r w:rsidR="00E70303">
              <w:rPr>
                <w:rFonts w:eastAsia="楷体"/>
                <w:szCs w:val="21"/>
              </w:rPr>
              <w:t>M</w:t>
            </w:r>
            <w:r w:rsidR="00956A0B" w:rsidRPr="00274D2D">
              <w:rPr>
                <w:rFonts w:eastAsia="楷体"/>
                <w:szCs w:val="21"/>
              </w:rPr>
              <w:t xml:space="preserve">odern </w:t>
            </w:r>
            <w:r w:rsidR="00E70303">
              <w:rPr>
                <w:rFonts w:eastAsia="楷体"/>
                <w:szCs w:val="21"/>
              </w:rPr>
              <w:t>C</w:t>
            </w:r>
            <w:r w:rsidR="00956A0B" w:rsidRPr="00274D2D">
              <w:rPr>
                <w:rFonts w:eastAsia="楷体"/>
                <w:szCs w:val="21"/>
              </w:rPr>
              <w:t xml:space="preserve">ode </w:t>
            </w:r>
            <w:r w:rsidR="00E70303">
              <w:rPr>
                <w:rFonts w:eastAsia="楷体"/>
                <w:szCs w:val="21"/>
              </w:rPr>
              <w:t>R</w:t>
            </w:r>
            <w:r w:rsidR="00956A0B" w:rsidRPr="00274D2D">
              <w:rPr>
                <w:rFonts w:eastAsia="楷体"/>
                <w:szCs w:val="21"/>
              </w:rPr>
              <w:t>eview</w:t>
            </w:r>
            <w:r w:rsidR="00DB54F5" w:rsidRPr="00274D2D">
              <w:rPr>
                <w:rFonts w:eastAsia="楷体"/>
                <w:szCs w:val="21"/>
              </w:rPr>
              <w:t>)</w:t>
            </w:r>
            <w:r w:rsidR="00956A0B" w:rsidRPr="00274D2D">
              <w:rPr>
                <w:rFonts w:eastAsia="楷体"/>
                <w:szCs w:val="21"/>
              </w:rPr>
              <w:t>已被</w:t>
            </w:r>
            <w:r w:rsidR="00DB54F5" w:rsidRPr="00274D2D">
              <w:rPr>
                <w:rFonts w:eastAsia="楷体"/>
                <w:szCs w:val="21"/>
              </w:rPr>
              <w:t>许多软件公司和团队</w:t>
            </w:r>
            <w:r w:rsidR="00956A0B" w:rsidRPr="00274D2D">
              <w:rPr>
                <w:rFonts w:eastAsia="楷体"/>
                <w:szCs w:val="21"/>
              </w:rPr>
              <w:t>所采用</w:t>
            </w:r>
            <w:r w:rsidR="0055194B" w:rsidRPr="00274D2D">
              <w:rPr>
                <w:rFonts w:eastAsia="楷体"/>
                <w:szCs w:val="21"/>
              </w:rPr>
              <w:t>。不同于传统</w:t>
            </w:r>
            <w:r w:rsidR="00DB54F5" w:rsidRPr="00274D2D">
              <w:rPr>
                <w:rFonts w:eastAsia="楷体"/>
                <w:szCs w:val="21"/>
              </w:rPr>
              <w:t>的代码检查</w:t>
            </w:r>
            <w:r w:rsidR="0055194B" w:rsidRPr="00274D2D">
              <w:rPr>
                <w:rFonts w:eastAsia="楷体"/>
                <w:szCs w:val="21"/>
              </w:rPr>
              <w:t>，</w:t>
            </w:r>
            <w:r w:rsidR="00DB54F5" w:rsidRPr="00274D2D">
              <w:rPr>
                <w:rFonts w:eastAsia="楷体"/>
                <w:szCs w:val="21"/>
              </w:rPr>
              <w:t>MCR</w:t>
            </w:r>
            <w:r w:rsidR="00E70303">
              <w:rPr>
                <w:rFonts w:eastAsia="楷体"/>
                <w:szCs w:val="21"/>
              </w:rPr>
              <w:t>是一种</w:t>
            </w:r>
            <w:r w:rsidR="0055194B" w:rsidRPr="00274D2D">
              <w:rPr>
                <w:rFonts w:eastAsia="楷体"/>
                <w:szCs w:val="21"/>
              </w:rPr>
              <w:t>更轻量级的过程，</w:t>
            </w:r>
            <w:r w:rsidR="00DB54F5" w:rsidRPr="00274D2D">
              <w:rPr>
                <w:rFonts w:eastAsia="楷体"/>
                <w:szCs w:val="21"/>
              </w:rPr>
              <w:t>耗时少</w:t>
            </w:r>
            <w:r w:rsidR="0055194B" w:rsidRPr="00274D2D">
              <w:rPr>
                <w:rFonts w:eastAsia="楷体"/>
                <w:szCs w:val="21"/>
              </w:rPr>
              <w:t>，支持多种协同开发</w:t>
            </w:r>
            <w:r w:rsidR="00DB54F5" w:rsidRPr="00274D2D">
              <w:rPr>
                <w:rFonts w:eastAsia="楷体"/>
                <w:szCs w:val="21"/>
              </w:rPr>
              <w:t>工具。</w:t>
            </w:r>
            <w:r w:rsidR="00401A32">
              <w:rPr>
                <w:rFonts w:eastAsia="楷体"/>
                <w:szCs w:val="21"/>
              </w:rPr>
              <w:t xml:space="preserve">Rigby </w:t>
            </w:r>
            <w:r w:rsidR="00401A32">
              <w:rPr>
                <w:rFonts w:eastAsia="楷体"/>
                <w:szCs w:val="21"/>
              </w:rPr>
              <w:t>等</w:t>
            </w:r>
            <w:r w:rsidR="00745C7D">
              <w:rPr>
                <w:rFonts w:eastAsia="楷体"/>
                <w:szCs w:val="21"/>
              </w:rPr>
              <w:t>人</w:t>
            </w:r>
            <w:r w:rsidR="00DB54F5" w:rsidRPr="00274D2D">
              <w:rPr>
                <w:rFonts w:eastAsia="楷体"/>
                <w:szCs w:val="21"/>
              </w:rPr>
              <w:t>[</w:t>
            </w:r>
            <w:r w:rsidR="00C76104" w:rsidRPr="00274D2D">
              <w:rPr>
                <w:rFonts w:eastAsia="楷体"/>
                <w:szCs w:val="21"/>
              </w:rPr>
              <w:t>20</w:t>
            </w:r>
            <w:r w:rsidR="00D12482">
              <w:rPr>
                <w:rFonts w:eastAsia="楷体" w:hint="eastAsia"/>
                <w:szCs w:val="21"/>
              </w:rPr>
              <w:t>-</w:t>
            </w:r>
            <w:r w:rsidR="00C76104" w:rsidRPr="00274D2D">
              <w:rPr>
                <w:rFonts w:eastAsia="楷体"/>
                <w:szCs w:val="21"/>
              </w:rPr>
              <w:t>22]</w:t>
            </w:r>
            <w:r w:rsidR="00DB54F5" w:rsidRPr="00274D2D">
              <w:rPr>
                <w:rFonts w:eastAsia="楷体"/>
                <w:szCs w:val="21"/>
              </w:rPr>
              <w:t>探索</w:t>
            </w:r>
            <w:r w:rsidR="00E70303">
              <w:rPr>
                <w:rFonts w:eastAsia="楷体"/>
                <w:szCs w:val="21"/>
              </w:rPr>
              <w:t>了</w:t>
            </w:r>
            <w:r w:rsidR="00DB54F5" w:rsidRPr="00274D2D">
              <w:rPr>
                <w:rFonts w:eastAsia="楷体"/>
                <w:szCs w:val="21"/>
              </w:rPr>
              <w:t>MCR</w:t>
            </w:r>
            <w:r w:rsidR="00DB54F5" w:rsidRPr="00274D2D">
              <w:rPr>
                <w:rFonts w:eastAsia="楷体"/>
                <w:szCs w:val="21"/>
              </w:rPr>
              <w:t>在开源社区</w:t>
            </w:r>
            <w:r w:rsidR="00C472BE" w:rsidRPr="00274D2D">
              <w:rPr>
                <w:rFonts w:eastAsia="楷体"/>
                <w:szCs w:val="21"/>
              </w:rPr>
              <w:t>的应用</w:t>
            </w:r>
            <w:r w:rsidR="00A02EE7" w:rsidRPr="00274D2D">
              <w:rPr>
                <w:rFonts w:eastAsia="楷体"/>
                <w:szCs w:val="21"/>
              </w:rPr>
              <w:t>，他们以</w:t>
            </w:r>
            <w:r w:rsidR="00DB54F5" w:rsidRPr="00274D2D">
              <w:rPr>
                <w:rFonts w:eastAsia="楷体"/>
                <w:szCs w:val="21"/>
              </w:rPr>
              <w:t>GCC</w:t>
            </w:r>
            <w:r w:rsidR="00A02EE7" w:rsidRPr="00274D2D">
              <w:rPr>
                <w:rFonts w:eastAsia="楷体"/>
                <w:szCs w:val="21"/>
              </w:rPr>
              <w:t xml:space="preserve"> </w:t>
            </w:r>
            <w:r w:rsidR="00A02EE7" w:rsidRPr="00274D2D">
              <w:rPr>
                <w:rFonts w:eastAsia="楷体"/>
                <w:szCs w:val="21"/>
              </w:rPr>
              <w:t>、</w:t>
            </w:r>
            <w:r w:rsidR="00DB54F5" w:rsidRPr="00274D2D">
              <w:rPr>
                <w:rFonts w:eastAsia="楷体"/>
                <w:szCs w:val="21"/>
              </w:rPr>
              <w:t>Mozilla</w:t>
            </w:r>
            <w:r w:rsidR="00A02EE7" w:rsidRPr="00274D2D">
              <w:rPr>
                <w:rFonts w:eastAsia="楷体"/>
                <w:szCs w:val="21"/>
              </w:rPr>
              <w:t>、</w:t>
            </w:r>
            <w:r w:rsidR="00DB54F5" w:rsidRPr="00274D2D">
              <w:rPr>
                <w:rFonts w:eastAsia="楷体"/>
                <w:szCs w:val="21"/>
              </w:rPr>
              <w:t>Apache</w:t>
            </w:r>
            <w:r w:rsidR="00DB54F5" w:rsidRPr="00274D2D">
              <w:rPr>
                <w:rFonts w:eastAsia="楷体"/>
                <w:szCs w:val="21"/>
              </w:rPr>
              <w:t>和</w:t>
            </w:r>
            <w:r w:rsidR="00C472BE" w:rsidRPr="00274D2D">
              <w:rPr>
                <w:rFonts w:eastAsia="楷体"/>
                <w:szCs w:val="21"/>
              </w:rPr>
              <w:t>Linux</w:t>
            </w:r>
            <w:r w:rsidR="00A02EE7" w:rsidRPr="00274D2D">
              <w:rPr>
                <w:rFonts w:eastAsia="楷体"/>
                <w:szCs w:val="21"/>
              </w:rPr>
              <w:t>进行案例研究</w:t>
            </w:r>
            <w:r w:rsidR="00C472BE" w:rsidRPr="00274D2D">
              <w:rPr>
                <w:rFonts w:eastAsia="楷体"/>
                <w:szCs w:val="21"/>
              </w:rPr>
              <w:t>，</w:t>
            </w:r>
            <w:r w:rsidR="00E70303">
              <w:rPr>
                <w:rFonts w:eastAsia="楷体"/>
                <w:szCs w:val="21"/>
              </w:rPr>
              <w:t>发现了几类</w:t>
            </w:r>
            <w:r w:rsidR="00DB54F5" w:rsidRPr="00274D2D">
              <w:rPr>
                <w:rFonts w:eastAsia="楷体"/>
                <w:szCs w:val="21"/>
              </w:rPr>
              <w:t>代码审查模式和</w:t>
            </w:r>
            <w:r w:rsidR="00A02EE7" w:rsidRPr="00274D2D">
              <w:rPr>
                <w:rFonts w:eastAsia="楷体"/>
                <w:szCs w:val="21"/>
              </w:rPr>
              <w:t>Apache</w:t>
            </w:r>
            <w:r w:rsidR="00E70303">
              <w:rPr>
                <w:rFonts w:eastAsia="楷体"/>
                <w:szCs w:val="21"/>
              </w:rPr>
              <w:t>使用的一种</w:t>
            </w:r>
            <w:r w:rsidR="00A02EE7" w:rsidRPr="00274D2D">
              <w:rPr>
                <w:rFonts w:eastAsia="楷体"/>
                <w:szCs w:val="21"/>
              </w:rPr>
              <w:t>基于传播的代码审阅</w:t>
            </w:r>
            <w:r w:rsidR="00B0268A" w:rsidRPr="00274D2D">
              <w:rPr>
                <w:rFonts w:eastAsia="楷体"/>
                <w:szCs w:val="21"/>
              </w:rPr>
              <w:t>风格。</w:t>
            </w:r>
            <w:r w:rsidR="004D74FB">
              <w:rPr>
                <w:rFonts w:eastAsia="楷体"/>
                <w:szCs w:val="21"/>
              </w:rPr>
              <w:t>而</w:t>
            </w:r>
            <w:r w:rsidR="00DB54F5" w:rsidRPr="00274D2D">
              <w:rPr>
                <w:rFonts w:eastAsia="楷体"/>
                <w:szCs w:val="21"/>
              </w:rPr>
              <w:t>Basum</w:t>
            </w:r>
            <w:r w:rsidR="00944B3C">
              <w:rPr>
                <w:rFonts w:eastAsia="楷体"/>
                <w:szCs w:val="21"/>
              </w:rPr>
              <w:t>等人</w:t>
            </w:r>
            <w:r w:rsidR="00DB54F5" w:rsidRPr="00274D2D">
              <w:rPr>
                <w:rFonts w:eastAsia="楷体"/>
                <w:szCs w:val="21"/>
              </w:rPr>
              <w:t>[</w:t>
            </w:r>
            <w:r w:rsidR="00D350CE" w:rsidRPr="00274D2D">
              <w:rPr>
                <w:rFonts w:eastAsia="楷体"/>
                <w:szCs w:val="21"/>
              </w:rPr>
              <w:t>24</w:t>
            </w:r>
            <w:r w:rsidR="00DB54F5" w:rsidRPr="00274D2D">
              <w:rPr>
                <w:rFonts w:eastAsia="楷体"/>
                <w:szCs w:val="21"/>
              </w:rPr>
              <w:t>]</w:t>
            </w:r>
            <w:r w:rsidR="00DB54F5" w:rsidRPr="00274D2D">
              <w:rPr>
                <w:rFonts w:eastAsia="楷体"/>
                <w:szCs w:val="21"/>
              </w:rPr>
              <w:t>分析代码</w:t>
            </w:r>
            <w:r w:rsidR="00B0268A" w:rsidRPr="00274D2D">
              <w:rPr>
                <w:rFonts w:eastAsia="楷体"/>
                <w:szCs w:val="21"/>
              </w:rPr>
              <w:t>审阅</w:t>
            </w:r>
            <w:r w:rsidR="00DB54F5" w:rsidRPr="00274D2D">
              <w:rPr>
                <w:rFonts w:eastAsia="楷体"/>
                <w:szCs w:val="21"/>
              </w:rPr>
              <w:t>过程在商业软件</w:t>
            </w:r>
            <w:r w:rsidR="00B0268A" w:rsidRPr="00274D2D">
              <w:rPr>
                <w:rFonts w:eastAsia="楷体"/>
                <w:szCs w:val="21"/>
              </w:rPr>
              <w:t>中的使用情况，并声称</w:t>
            </w:r>
            <w:r w:rsidR="00DB54F5" w:rsidRPr="00274D2D">
              <w:rPr>
                <w:rFonts w:eastAsia="楷体"/>
                <w:szCs w:val="21"/>
              </w:rPr>
              <w:t>他们</w:t>
            </w:r>
            <w:r w:rsidR="00E70303">
              <w:rPr>
                <w:rFonts w:eastAsia="楷体"/>
                <w:szCs w:val="21"/>
              </w:rPr>
              <w:t>团队的长期研究目标是提高行业中代码审阅的应用率</w:t>
            </w:r>
            <w:r w:rsidR="00DB54F5" w:rsidRPr="00274D2D">
              <w:rPr>
                <w:rFonts w:eastAsia="楷体"/>
                <w:szCs w:val="21"/>
              </w:rPr>
              <w:t>。</w:t>
            </w:r>
            <w:r w:rsidR="004D74FB">
              <w:rPr>
                <w:rFonts w:eastAsia="楷体"/>
                <w:szCs w:val="21"/>
              </w:rPr>
              <w:t>Ciolkowski</w:t>
            </w:r>
            <w:r w:rsidR="004D74FB">
              <w:rPr>
                <w:rFonts w:eastAsia="楷体"/>
                <w:szCs w:val="21"/>
              </w:rPr>
              <w:t>等人</w:t>
            </w:r>
            <w:r w:rsidR="004D74FB" w:rsidRPr="00274D2D">
              <w:rPr>
                <w:rFonts w:eastAsia="楷体"/>
                <w:szCs w:val="21"/>
              </w:rPr>
              <w:t xml:space="preserve">[23] </w:t>
            </w:r>
            <w:r w:rsidR="004D74FB" w:rsidRPr="00274D2D">
              <w:rPr>
                <w:rFonts w:eastAsia="楷体"/>
                <w:szCs w:val="21"/>
              </w:rPr>
              <w:t>在他们的研究中发现代码审阅的应用率正在逐年增加。</w:t>
            </w:r>
            <w:r w:rsidR="00DB54F5" w:rsidRPr="00274D2D">
              <w:rPr>
                <w:rFonts w:eastAsia="楷体"/>
                <w:szCs w:val="21"/>
              </w:rPr>
              <w:t>Bacchelli</w:t>
            </w:r>
            <w:r w:rsidR="00C8281F" w:rsidRPr="00274D2D">
              <w:rPr>
                <w:rFonts w:eastAsia="楷体"/>
                <w:szCs w:val="21"/>
              </w:rPr>
              <w:t>等</w:t>
            </w:r>
            <w:r w:rsidR="00745C7D">
              <w:rPr>
                <w:rFonts w:eastAsia="楷体"/>
                <w:szCs w:val="21"/>
              </w:rPr>
              <w:t>人</w:t>
            </w:r>
            <w:r w:rsidR="00DB54F5" w:rsidRPr="00274D2D">
              <w:rPr>
                <w:rFonts w:eastAsia="楷体"/>
                <w:szCs w:val="21"/>
              </w:rPr>
              <w:t>[</w:t>
            </w:r>
            <w:r w:rsidR="00D350CE" w:rsidRPr="00274D2D">
              <w:rPr>
                <w:rFonts w:eastAsia="楷体"/>
                <w:szCs w:val="21"/>
              </w:rPr>
              <w:t>25</w:t>
            </w:r>
            <w:r w:rsidR="00DB54F5" w:rsidRPr="00274D2D">
              <w:rPr>
                <w:rFonts w:eastAsia="楷体"/>
                <w:szCs w:val="21"/>
              </w:rPr>
              <w:t>]</w:t>
            </w:r>
            <w:r w:rsidR="00C8281F" w:rsidRPr="00274D2D">
              <w:rPr>
                <w:rFonts w:eastAsia="楷体"/>
                <w:szCs w:val="21"/>
              </w:rPr>
              <w:t>探索了</w:t>
            </w:r>
            <w:r w:rsidR="00DB54F5" w:rsidRPr="00274D2D">
              <w:rPr>
                <w:rFonts w:eastAsia="楷体"/>
                <w:szCs w:val="21"/>
              </w:rPr>
              <w:t>微软</w:t>
            </w:r>
            <w:r w:rsidR="00C8281F" w:rsidRPr="00274D2D">
              <w:rPr>
                <w:rFonts w:eastAsia="楷体"/>
                <w:szCs w:val="21"/>
              </w:rPr>
              <w:t>公司内的开发实践过程</w:t>
            </w:r>
            <w:r w:rsidR="004D74FB">
              <w:rPr>
                <w:rFonts w:eastAsia="楷体" w:hint="eastAsia"/>
                <w:szCs w:val="21"/>
              </w:rPr>
              <w:t>，</w:t>
            </w:r>
            <w:r w:rsidR="00C8281F" w:rsidRPr="00274D2D">
              <w:rPr>
                <w:rFonts w:eastAsia="楷体"/>
                <w:szCs w:val="21"/>
              </w:rPr>
              <w:t>并</w:t>
            </w:r>
            <w:r w:rsidR="00DB54F5" w:rsidRPr="00274D2D">
              <w:rPr>
                <w:rFonts w:eastAsia="楷体"/>
                <w:szCs w:val="21"/>
              </w:rPr>
              <w:t>希望他们</w:t>
            </w:r>
            <w:r w:rsidR="00C8281F" w:rsidRPr="00274D2D">
              <w:rPr>
                <w:rFonts w:eastAsia="楷体"/>
                <w:szCs w:val="21"/>
              </w:rPr>
              <w:t>的研究成果能够有助于代码审阅实践过程和相关开发工具</w:t>
            </w:r>
            <w:r w:rsidR="00DB54F5" w:rsidRPr="00274D2D">
              <w:rPr>
                <w:rFonts w:eastAsia="楷体"/>
                <w:szCs w:val="21"/>
              </w:rPr>
              <w:t>。</w:t>
            </w:r>
          </w:p>
          <w:p w14:paraId="4D34FF8B" w14:textId="19D21B6C" w:rsidR="00D709A1" w:rsidRPr="00274D2D" w:rsidRDefault="00B94E1E" w:rsidP="00740BD7">
            <w:pPr>
              <w:shd w:val="clear" w:color="auto" w:fill="FFFFFF"/>
              <w:ind w:firstLine="435"/>
              <w:rPr>
                <w:rFonts w:eastAsia="楷体"/>
                <w:szCs w:val="21"/>
              </w:rPr>
            </w:pPr>
            <w:r w:rsidRPr="00274D2D">
              <w:rPr>
                <w:rFonts w:eastAsia="楷体"/>
                <w:szCs w:val="21"/>
              </w:rPr>
              <w:t>虽然代码审阅</w:t>
            </w:r>
            <w:r w:rsidR="00DB54F5" w:rsidRPr="00274D2D">
              <w:rPr>
                <w:rFonts w:eastAsia="楷体"/>
                <w:szCs w:val="21"/>
              </w:rPr>
              <w:t>的主要动机被认为是发现缺陷和控制软件质量</w:t>
            </w:r>
            <w:r w:rsidRPr="00274D2D">
              <w:rPr>
                <w:rFonts w:eastAsia="楷体"/>
                <w:szCs w:val="21"/>
              </w:rPr>
              <w:t>，</w:t>
            </w:r>
            <w:r w:rsidR="00DB54F5" w:rsidRPr="00274D2D">
              <w:rPr>
                <w:rFonts w:eastAsia="楷体"/>
                <w:szCs w:val="21"/>
              </w:rPr>
              <w:t>最近的研究</w:t>
            </w:r>
            <w:r w:rsidR="00DB54F5" w:rsidRPr="00274D2D">
              <w:rPr>
                <w:rFonts w:eastAsia="楷体"/>
                <w:szCs w:val="21"/>
              </w:rPr>
              <w:t>[</w:t>
            </w:r>
            <w:r w:rsidR="00D350CE" w:rsidRPr="00274D2D">
              <w:rPr>
                <w:rFonts w:eastAsia="楷体"/>
                <w:szCs w:val="21"/>
              </w:rPr>
              <w:t>25</w:t>
            </w:r>
            <w:r w:rsidR="00D12482">
              <w:rPr>
                <w:rFonts w:eastAsia="楷体" w:hint="eastAsia"/>
                <w:szCs w:val="21"/>
              </w:rPr>
              <w:t>-</w:t>
            </w:r>
            <w:r w:rsidR="00DB54F5" w:rsidRPr="00274D2D">
              <w:rPr>
                <w:rFonts w:eastAsia="楷体"/>
                <w:szCs w:val="21"/>
              </w:rPr>
              <w:t>2</w:t>
            </w:r>
            <w:r w:rsidR="00D350CE" w:rsidRPr="00274D2D">
              <w:rPr>
                <w:rFonts w:eastAsia="楷体"/>
                <w:szCs w:val="21"/>
              </w:rPr>
              <w:t>6</w:t>
            </w:r>
            <w:r w:rsidR="00DB54F5" w:rsidRPr="00274D2D">
              <w:rPr>
                <w:rFonts w:eastAsia="楷体"/>
                <w:szCs w:val="21"/>
              </w:rPr>
              <w:t>]</w:t>
            </w:r>
            <w:r w:rsidR="00DB54F5" w:rsidRPr="00274D2D">
              <w:rPr>
                <w:rFonts w:eastAsia="楷体"/>
                <w:szCs w:val="21"/>
              </w:rPr>
              <w:t>显示</w:t>
            </w:r>
            <w:r w:rsidR="004D74FB">
              <w:rPr>
                <w:rFonts w:eastAsia="楷体" w:hint="eastAsia"/>
                <w:szCs w:val="21"/>
              </w:rPr>
              <w:t>，</w:t>
            </w:r>
            <w:r w:rsidRPr="00274D2D">
              <w:rPr>
                <w:rFonts w:eastAsia="楷体"/>
                <w:szCs w:val="21"/>
              </w:rPr>
              <w:t>缺陷探测并</w:t>
            </w:r>
            <w:r w:rsidR="00DB54F5" w:rsidRPr="00274D2D">
              <w:rPr>
                <w:rFonts w:eastAsia="楷体"/>
                <w:szCs w:val="21"/>
              </w:rPr>
              <w:t>不是</w:t>
            </w:r>
            <w:r w:rsidR="004D74FB">
              <w:rPr>
                <w:rFonts w:eastAsia="楷体"/>
                <w:szCs w:val="21"/>
              </w:rPr>
              <w:t>代码审查</w:t>
            </w:r>
            <w:r w:rsidR="00DB54F5" w:rsidRPr="00274D2D">
              <w:rPr>
                <w:rFonts w:eastAsia="楷体"/>
                <w:szCs w:val="21"/>
              </w:rPr>
              <w:t>唯一的动机。</w:t>
            </w:r>
            <w:r w:rsidR="00DB54F5" w:rsidRPr="00274D2D">
              <w:rPr>
                <w:rFonts w:eastAsia="楷体"/>
                <w:szCs w:val="21"/>
              </w:rPr>
              <w:t>Bacchelli</w:t>
            </w:r>
            <w:r w:rsidR="00DB54F5" w:rsidRPr="00274D2D">
              <w:rPr>
                <w:rFonts w:eastAsia="楷体"/>
                <w:szCs w:val="21"/>
              </w:rPr>
              <w:t>等人在他们的研究</w:t>
            </w:r>
            <w:r w:rsidRPr="00274D2D">
              <w:rPr>
                <w:rFonts w:eastAsia="楷体"/>
                <w:szCs w:val="21"/>
              </w:rPr>
              <w:t>中总结了更多的审阅动机，这其中</w:t>
            </w:r>
            <w:r w:rsidR="00DB54F5" w:rsidRPr="00274D2D">
              <w:rPr>
                <w:rFonts w:eastAsia="楷体"/>
                <w:szCs w:val="21"/>
              </w:rPr>
              <w:t>包括知识转移</w:t>
            </w:r>
            <w:r w:rsidRPr="00274D2D">
              <w:rPr>
                <w:rFonts w:eastAsia="楷体"/>
                <w:szCs w:val="21"/>
              </w:rPr>
              <w:t>、增强</w:t>
            </w:r>
            <w:r w:rsidR="00DB54F5" w:rsidRPr="00274D2D">
              <w:rPr>
                <w:rFonts w:eastAsia="楷体"/>
                <w:szCs w:val="21"/>
              </w:rPr>
              <w:t>团队意识</w:t>
            </w:r>
            <w:r w:rsidRPr="00274D2D">
              <w:rPr>
                <w:rFonts w:eastAsia="楷体"/>
                <w:szCs w:val="21"/>
              </w:rPr>
              <w:t>以及提出</w:t>
            </w:r>
            <w:r w:rsidR="00DB54F5" w:rsidRPr="00274D2D">
              <w:rPr>
                <w:rFonts w:eastAsia="楷体"/>
                <w:szCs w:val="21"/>
              </w:rPr>
              <w:t>替代解决方案</w:t>
            </w:r>
            <w:r w:rsidRPr="00274D2D">
              <w:rPr>
                <w:rFonts w:eastAsia="楷体"/>
                <w:szCs w:val="21"/>
              </w:rPr>
              <w:t>等</w:t>
            </w:r>
            <w:r w:rsidR="00DB54F5" w:rsidRPr="00274D2D">
              <w:rPr>
                <w:rFonts w:eastAsia="楷体"/>
                <w:szCs w:val="21"/>
              </w:rPr>
              <w:t>。</w:t>
            </w:r>
            <w:r w:rsidR="00DB54F5" w:rsidRPr="00274D2D">
              <w:rPr>
                <w:rFonts w:eastAsia="楷体"/>
                <w:szCs w:val="21"/>
              </w:rPr>
              <w:t>Baysal</w:t>
            </w:r>
            <w:r w:rsidRPr="00274D2D">
              <w:rPr>
                <w:rFonts w:eastAsia="楷体"/>
                <w:szCs w:val="21"/>
              </w:rPr>
              <w:t>等</w:t>
            </w:r>
            <w:r w:rsidR="00745C7D">
              <w:rPr>
                <w:rFonts w:eastAsia="楷体"/>
                <w:szCs w:val="21"/>
              </w:rPr>
              <w:t>人</w:t>
            </w:r>
            <w:r w:rsidRPr="00274D2D">
              <w:rPr>
                <w:rFonts w:eastAsia="楷体"/>
                <w:szCs w:val="21"/>
              </w:rPr>
              <w:t>[</w:t>
            </w:r>
            <w:r w:rsidR="00D350CE" w:rsidRPr="00274D2D">
              <w:rPr>
                <w:rFonts w:eastAsia="楷体"/>
                <w:szCs w:val="21"/>
              </w:rPr>
              <w:t>27</w:t>
            </w:r>
            <w:r w:rsidRPr="00274D2D">
              <w:rPr>
                <w:rFonts w:eastAsia="楷体"/>
                <w:szCs w:val="21"/>
              </w:rPr>
              <w:t>]</w:t>
            </w:r>
            <w:r w:rsidRPr="00274D2D">
              <w:rPr>
                <w:rFonts w:eastAsia="楷体"/>
                <w:szCs w:val="21"/>
              </w:rPr>
              <w:t>研究了</w:t>
            </w:r>
            <w:r w:rsidR="00DB54F5" w:rsidRPr="00274D2D">
              <w:rPr>
                <w:rFonts w:eastAsia="楷体"/>
                <w:szCs w:val="21"/>
              </w:rPr>
              <w:t>影响代码</w:t>
            </w:r>
            <w:r w:rsidR="004D74FB">
              <w:rPr>
                <w:rFonts w:eastAsia="楷体"/>
                <w:szCs w:val="21"/>
              </w:rPr>
              <w:t>审阅</w:t>
            </w:r>
            <w:r w:rsidRPr="00274D2D">
              <w:rPr>
                <w:rFonts w:eastAsia="楷体"/>
                <w:szCs w:val="21"/>
              </w:rPr>
              <w:t>决策行为的积极因素和消极因素</w:t>
            </w:r>
            <w:r w:rsidR="00DB54F5" w:rsidRPr="00274D2D">
              <w:rPr>
                <w:rFonts w:eastAsia="楷体"/>
                <w:szCs w:val="21"/>
              </w:rPr>
              <w:t>。</w:t>
            </w:r>
            <w:r w:rsidR="00DB54F5" w:rsidRPr="00274D2D">
              <w:rPr>
                <w:rFonts w:eastAsia="楷体"/>
                <w:szCs w:val="21"/>
              </w:rPr>
              <w:t xml:space="preserve">Rigby </w:t>
            </w:r>
            <w:r w:rsidR="00401A32">
              <w:rPr>
                <w:rFonts w:eastAsia="楷体"/>
                <w:szCs w:val="21"/>
              </w:rPr>
              <w:t>等</w:t>
            </w:r>
            <w:r w:rsidR="00745C7D">
              <w:rPr>
                <w:rFonts w:eastAsia="楷体"/>
                <w:szCs w:val="21"/>
              </w:rPr>
              <w:t>人</w:t>
            </w:r>
            <w:r w:rsidR="00D12482">
              <w:rPr>
                <w:rFonts w:eastAsia="楷体"/>
                <w:szCs w:val="21"/>
              </w:rPr>
              <w:t>[22]</w:t>
            </w:r>
            <w:r w:rsidR="00D12482">
              <w:rPr>
                <w:rFonts w:eastAsia="楷体" w:hint="eastAsia"/>
                <w:szCs w:val="21"/>
              </w:rPr>
              <w:t>，</w:t>
            </w:r>
            <w:r w:rsidR="00D709A1" w:rsidRPr="00274D2D">
              <w:rPr>
                <w:rFonts w:eastAsia="楷体"/>
                <w:szCs w:val="21"/>
              </w:rPr>
              <w:t>[</w:t>
            </w:r>
            <w:r w:rsidR="00D12482">
              <w:rPr>
                <w:rFonts w:eastAsia="楷体"/>
                <w:szCs w:val="21"/>
              </w:rPr>
              <w:t>24]</w:t>
            </w:r>
            <w:r w:rsidR="00D12482">
              <w:rPr>
                <w:rFonts w:eastAsia="楷体" w:hint="eastAsia"/>
                <w:szCs w:val="21"/>
              </w:rPr>
              <w:t>，</w:t>
            </w:r>
            <w:r w:rsidR="00DB54F5" w:rsidRPr="00274D2D">
              <w:rPr>
                <w:rFonts w:eastAsia="楷体"/>
                <w:szCs w:val="21"/>
              </w:rPr>
              <w:t>[</w:t>
            </w:r>
            <w:r w:rsidR="00D350CE" w:rsidRPr="00274D2D">
              <w:rPr>
                <w:rFonts w:eastAsia="楷体"/>
                <w:szCs w:val="21"/>
              </w:rPr>
              <w:t>29</w:t>
            </w:r>
            <w:r w:rsidR="00DB54F5" w:rsidRPr="00274D2D">
              <w:rPr>
                <w:rFonts w:eastAsia="楷体"/>
                <w:szCs w:val="21"/>
              </w:rPr>
              <w:t>]</w:t>
            </w:r>
            <w:r w:rsidR="00DB54F5" w:rsidRPr="00274D2D">
              <w:rPr>
                <w:rFonts w:eastAsia="楷体"/>
                <w:szCs w:val="21"/>
              </w:rPr>
              <w:t>还发现非技术因素也影响代</w:t>
            </w:r>
            <w:r w:rsidR="00D709A1" w:rsidRPr="00274D2D">
              <w:rPr>
                <w:rFonts w:eastAsia="楷体"/>
                <w:szCs w:val="21"/>
              </w:rPr>
              <w:t>码审阅的决策</w:t>
            </w:r>
            <w:r w:rsidR="00740BD7">
              <w:rPr>
                <w:rFonts w:eastAsia="楷体" w:hint="eastAsia"/>
                <w:szCs w:val="21"/>
              </w:rPr>
              <w:t>。</w:t>
            </w:r>
            <w:r w:rsidR="004D74FB">
              <w:rPr>
                <w:rFonts w:eastAsia="楷体"/>
                <w:szCs w:val="21"/>
              </w:rPr>
              <w:t>一些相关工作</w:t>
            </w:r>
            <w:r w:rsidR="00D709A1" w:rsidRPr="00274D2D">
              <w:rPr>
                <w:rFonts w:eastAsia="楷体"/>
                <w:szCs w:val="21"/>
              </w:rPr>
              <w:t>也积极研究如何为代码审阅任务提供一些自动化工具。</w:t>
            </w:r>
            <w:r w:rsidR="00D709A1" w:rsidRPr="00274D2D">
              <w:rPr>
                <w:rFonts w:eastAsia="楷体"/>
                <w:szCs w:val="21"/>
              </w:rPr>
              <w:t>Yu</w:t>
            </w:r>
            <w:r w:rsidR="0098315F">
              <w:rPr>
                <w:rFonts w:eastAsia="楷体"/>
                <w:szCs w:val="21"/>
              </w:rPr>
              <w:t>等人</w:t>
            </w:r>
            <w:r w:rsidR="00D350CE" w:rsidRPr="00274D2D">
              <w:rPr>
                <w:rFonts w:eastAsia="楷体"/>
                <w:szCs w:val="21"/>
              </w:rPr>
              <w:t>[9]</w:t>
            </w:r>
            <w:r w:rsidR="00D709A1" w:rsidRPr="00274D2D">
              <w:rPr>
                <w:rFonts w:eastAsia="楷体"/>
                <w:szCs w:val="21"/>
              </w:rPr>
              <w:t>研究了如何通过结合社交网络与信息检索技术为代码审查任务推荐审阅者</w:t>
            </w:r>
            <w:r w:rsidR="00DF5A6C" w:rsidRPr="00274D2D">
              <w:rPr>
                <w:rFonts w:eastAsia="楷体"/>
                <w:szCs w:val="21"/>
              </w:rPr>
              <w:t>。</w:t>
            </w:r>
            <w:r w:rsidR="00984970" w:rsidRPr="00274D2D">
              <w:rPr>
                <w:rFonts w:eastAsia="楷体"/>
                <w:szCs w:val="21"/>
              </w:rPr>
              <w:t>Veen</w:t>
            </w:r>
            <w:r w:rsidR="00984970" w:rsidRPr="00274D2D">
              <w:rPr>
                <w:rFonts w:eastAsia="楷体"/>
                <w:szCs w:val="21"/>
              </w:rPr>
              <w:t>等</w:t>
            </w:r>
            <w:r w:rsidR="0098315F">
              <w:rPr>
                <w:rFonts w:eastAsia="楷体"/>
                <w:szCs w:val="21"/>
              </w:rPr>
              <w:t>人</w:t>
            </w:r>
            <w:r w:rsidR="00984970" w:rsidRPr="00274D2D">
              <w:rPr>
                <w:rFonts w:eastAsia="楷体"/>
                <w:szCs w:val="21"/>
              </w:rPr>
              <w:t>[</w:t>
            </w:r>
            <w:r w:rsidR="00D350CE" w:rsidRPr="00274D2D">
              <w:rPr>
                <w:rFonts w:eastAsia="楷体"/>
                <w:szCs w:val="21"/>
              </w:rPr>
              <w:t>29</w:t>
            </w:r>
            <w:r w:rsidR="00984970" w:rsidRPr="00274D2D">
              <w:rPr>
                <w:rFonts w:eastAsia="楷体"/>
                <w:szCs w:val="21"/>
              </w:rPr>
              <w:t>]</w:t>
            </w:r>
            <w:r w:rsidR="00984970" w:rsidRPr="00274D2D">
              <w:rPr>
                <w:rFonts w:eastAsia="楷体"/>
                <w:szCs w:val="21"/>
              </w:rPr>
              <w:t>提出了</w:t>
            </w:r>
            <w:r w:rsidR="00984970" w:rsidRPr="00274D2D">
              <w:rPr>
                <w:rFonts w:eastAsia="楷体"/>
                <w:szCs w:val="21"/>
              </w:rPr>
              <w:t>Pull-request</w:t>
            </w:r>
            <w:r w:rsidR="00984970" w:rsidRPr="00274D2D">
              <w:rPr>
                <w:rFonts w:eastAsia="楷体"/>
                <w:szCs w:val="21"/>
              </w:rPr>
              <w:t>优先级分析原型，他们的原型工具可以为项目所有者推荐他们当前最应该优先关注的</w:t>
            </w:r>
            <w:r w:rsidR="00572FD1">
              <w:rPr>
                <w:rFonts w:eastAsia="楷体"/>
                <w:szCs w:val="21"/>
              </w:rPr>
              <w:t>P</w:t>
            </w:r>
            <w:r w:rsidR="00984970" w:rsidRPr="00274D2D">
              <w:rPr>
                <w:rFonts w:eastAsia="楷体"/>
                <w:szCs w:val="21"/>
              </w:rPr>
              <w:t>ull-request</w:t>
            </w:r>
            <w:r w:rsidR="00984970" w:rsidRPr="00274D2D">
              <w:rPr>
                <w:rFonts w:eastAsia="楷体"/>
                <w:szCs w:val="21"/>
              </w:rPr>
              <w:t>。</w:t>
            </w:r>
          </w:p>
          <w:p w14:paraId="6D61A1AF" w14:textId="714F516A" w:rsidR="00C8281F" w:rsidRPr="00274D2D" w:rsidRDefault="008752CC" w:rsidP="008752CC">
            <w:pPr>
              <w:shd w:val="clear" w:color="auto" w:fill="FFFFFF"/>
              <w:ind w:firstLine="435"/>
              <w:rPr>
                <w:rFonts w:eastAsia="楷体"/>
                <w:szCs w:val="21"/>
              </w:rPr>
            </w:pPr>
            <w:r w:rsidRPr="00274D2D">
              <w:rPr>
                <w:rFonts w:eastAsia="楷体"/>
                <w:szCs w:val="21"/>
              </w:rPr>
              <w:t>当前研究对于代码审查的分析，为我们提供了有效的分析问题视角和方法。通过在线工具的方式展现研究成果，对我们的研究方法有重要的指导意义。但是这些研究的局限之处在于：</w:t>
            </w:r>
          </w:p>
          <w:p w14:paraId="32DE47AC" w14:textId="4A81F010" w:rsidR="008752CC" w:rsidRPr="00274D2D" w:rsidRDefault="008752CC" w:rsidP="008752CC">
            <w:pPr>
              <w:pStyle w:val="aa"/>
              <w:numPr>
                <w:ilvl w:val="0"/>
                <w:numId w:val="24"/>
              </w:numPr>
              <w:shd w:val="clear" w:color="auto" w:fill="FFFFFF"/>
              <w:ind w:firstLineChars="0"/>
              <w:rPr>
                <w:rFonts w:eastAsia="楷体"/>
                <w:szCs w:val="21"/>
              </w:rPr>
            </w:pPr>
            <w:r w:rsidRPr="00274D2D">
              <w:rPr>
                <w:rFonts w:eastAsia="楷体"/>
                <w:szCs w:val="21"/>
              </w:rPr>
              <w:t>以往的研究没有考虑代码审阅</w:t>
            </w:r>
            <w:r w:rsidR="00745282" w:rsidRPr="00274D2D">
              <w:rPr>
                <w:rFonts w:eastAsia="楷体"/>
                <w:szCs w:val="21"/>
              </w:rPr>
              <w:t>对贡献质量的动态驱动作用</w:t>
            </w:r>
          </w:p>
          <w:p w14:paraId="0AF35329" w14:textId="1470615C" w:rsidR="008752CC" w:rsidRPr="00274D2D" w:rsidRDefault="008752CC" w:rsidP="008752CC">
            <w:pPr>
              <w:pStyle w:val="aa"/>
              <w:numPr>
                <w:ilvl w:val="0"/>
                <w:numId w:val="24"/>
              </w:numPr>
              <w:shd w:val="clear" w:color="auto" w:fill="FFFFFF"/>
              <w:ind w:firstLineChars="0"/>
              <w:rPr>
                <w:rFonts w:eastAsia="楷体"/>
                <w:szCs w:val="21"/>
              </w:rPr>
            </w:pPr>
            <w:r w:rsidRPr="00274D2D">
              <w:rPr>
                <w:rFonts w:eastAsia="楷体"/>
                <w:szCs w:val="21"/>
              </w:rPr>
              <w:t>未针对审阅评论建立比较系统的类别体系</w:t>
            </w:r>
          </w:p>
          <w:p w14:paraId="7FFA712F" w14:textId="17C2BEE7" w:rsidR="00D35566" w:rsidRPr="00274D2D" w:rsidRDefault="00D35566" w:rsidP="00E45DBD">
            <w:pPr>
              <w:autoSpaceDE w:val="0"/>
              <w:autoSpaceDN w:val="0"/>
              <w:adjustRightInd w:val="0"/>
              <w:spacing w:before="240" w:after="120"/>
              <w:jc w:val="left"/>
              <w:rPr>
                <w:rFonts w:eastAsia="楷体"/>
                <w:b/>
                <w:sz w:val="24"/>
              </w:rPr>
            </w:pPr>
            <w:r w:rsidRPr="00274D2D">
              <w:rPr>
                <w:rFonts w:eastAsia="楷体"/>
                <w:b/>
                <w:sz w:val="24"/>
              </w:rPr>
              <w:t xml:space="preserve">2.2 </w:t>
            </w:r>
            <w:r w:rsidRPr="00274D2D">
              <w:rPr>
                <w:rFonts w:eastAsia="楷体"/>
                <w:b/>
                <w:sz w:val="24"/>
              </w:rPr>
              <w:t>代码质量评估</w:t>
            </w:r>
          </w:p>
          <w:p w14:paraId="371AD3DF" w14:textId="77777777" w:rsidR="00740BD7" w:rsidRDefault="000E67BE" w:rsidP="00740BD7">
            <w:pPr>
              <w:shd w:val="clear" w:color="auto" w:fill="FFFFFF"/>
              <w:ind w:firstLineChars="200" w:firstLine="420"/>
              <w:rPr>
                <w:rFonts w:eastAsia="楷体"/>
                <w:szCs w:val="21"/>
              </w:rPr>
            </w:pPr>
            <w:r w:rsidRPr="00274D2D">
              <w:rPr>
                <w:rFonts w:eastAsia="楷体"/>
                <w:szCs w:val="21"/>
              </w:rPr>
              <w:t>软件</w:t>
            </w:r>
            <w:r w:rsidR="00CC3EF9" w:rsidRPr="00274D2D">
              <w:rPr>
                <w:rFonts w:eastAsia="楷体"/>
                <w:szCs w:val="21"/>
              </w:rPr>
              <w:t>代码</w:t>
            </w:r>
            <w:r w:rsidR="00740BD7">
              <w:rPr>
                <w:rFonts w:eastAsia="楷体"/>
                <w:szCs w:val="21"/>
              </w:rPr>
              <w:t>质量</w:t>
            </w:r>
            <w:r w:rsidRPr="00274D2D">
              <w:rPr>
                <w:rFonts w:eastAsia="楷体"/>
                <w:szCs w:val="21"/>
              </w:rPr>
              <w:t>问题一直以来都是软件工程领域重点关注的问题之一。</w:t>
            </w:r>
            <w:r w:rsidRPr="00274D2D">
              <w:rPr>
                <w:rFonts w:eastAsia="楷体"/>
                <w:szCs w:val="21"/>
              </w:rPr>
              <w:t xml:space="preserve"> </w:t>
            </w:r>
            <w:r w:rsidRPr="00274D2D">
              <w:rPr>
                <w:rFonts w:eastAsia="楷体"/>
                <w:szCs w:val="21"/>
              </w:rPr>
              <w:t>众多的研究者希望能通过软件开发活动的特点，较早的对软件质量进行有效地判断，从而为开发者和管理者提供指导性意见。</w:t>
            </w:r>
          </w:p>
          <w:p w14:paraId="173BEA33" w14:textId="1B3ED659" w:rsidR="000E67BE" w:rsidRPr="00274D2D" w:rsidRDefault="000E67BE" w:rsidP="00740BD7">
            <w:pPr>
              <w:shd w:val="clear" w:color="auto" w:fill="FFFFFF"/>
              <w:ind w:firstLineChars="200" w:firstLine="420"/>
              <w:rPr>
                <w:rFonts w:eastAsia="楷体"/>
                <w:szCs w:val="21"/>
              </w:rPr>
            </w:pPr>
            <w:r w:rsidRPr="00274D2D">
              <w:rPr>
                <w:rFonts w:eastAsia="楷体"/>
                <w:szCs w:val="21"/>
              </w:rPr>
              <w:t>从软件代码结构出发，</w:t>
            </w:r>
            <w:r w:rsidRPr="00274D2D">
              <w:rPr>
                <w:rFonts w:eastAsia="楷体"/>
                <w:szCs w:val="21"/>
              </w:rPr>
              <w:t xml:space="preserve"> Basili </w:t>
            </w:r>
            <w:r w:rsidRPr="00274D2D">
              <w:rPr>
                <w:rFonts w:eastAsia="楷体"/>
                <w:szCs w:val="21"/>
              </w:rPr>
              <w:t>等人</w:t>
            </w:r>
            <w:r w:rsidRPr="00274D2D">
              <w:rPr>
                <w:rFonts w:eastAsia="楷体"/>
                <w:szCs w:val="21"/>
              </w:rPr>
              <w:t>[</w:t>
            </w:r>
            <w:r w:rsidR="001547D6" w:rsidRPr="00274D2D">
              <w:rPr>
                <w:rFonts w:eastAsia="楷体"/>
                <w:szCs w:val="21"/>
              </w:rPr>
              <w:t>30</w:t>
            </w:r>
            <w:r w:rsidRPr="00274D2D">
              <w:rPr>
                <w:rFonts w:eastAsia="楷体"/>
                <w:szCs w:val="21"/>
              </w:rPr>
              <w:t>]</w:t>
            </w:r>
            <w:r w:rsidRPr="00274D2D">
              <w:rPr>
                <w:rFonts w:eastAsia="楷体"/>
                <w:szCs w:val="21"/>
              </w:rPr>
              <w:t>通过对面向对象程序的分析，首次提出了复杂度（如类的继承深度、类之间的耦合度等）与缺陷数量之间存在显著的相关性。进一步，</w:t>
            </w:r>
            <w:r w:rsidRPr="00274D2D">
              <w:rPr>
                <w:rFonts w:eastAsia="楷体"/>
                <w:szCs w:val="21"/>
              </w:rPr>
              <w:t xml:space="preserve"> Subramanyam </w:t>
            </w:r>
            <w:r w:rsidRPr="00274D2D">
              <w:rPr>
                <w:rFonts w:eastAsia="楷体"/>
                <w:szCs w:val="21"/>
              </w:rPr>
              <w:t>等人</w:t>
            </w:r>
            <w:r w:rsidRPr="00274D2D">
              <w:rPr>
                <w:rFonts w:eastAsia="楷体"/>
                <w:szCs w:val="21"/>
              </w:rPr>
              <w:t>[</w:t>
            </w:r>
            <w:r w:rsidR="00D9306A" w:rsidRPr="00274D2D">
              <w:rPr>
                <w:rFonts w:eastAsia="楷体"/>
                <w:szCs w:val="21"/>
              </w:rPr>
              <w:t>31</w:t>
            </w:r>
            <w:r w:rsidRPr="00274D2D">
              <w:rPr>
                <w:rFonts w:eastAsia="楷体"/>
                <w:szCs w:val="21"/>
              </w:rPr>
              <w:t>]</w:t>
            </w:r>
            <w:r w:rsidRPr="00274D2D">
              <w:rPr>
                <w:rFonts w:eastAsia="楷体"/>
                <w:szCs w:val="21"/>
              </w:rPr>
              <w:t>利用了多个工业软件项目的缺陷数据，在控制了项目的代码规模的基</w:t>
            </w:r>
            <w:r w:rsidRPr="00274D2D">
              <w:rPr>
                <w:rFonts w:eastAsia="楷体"/>
                <w:szCs w:val="21"/>
              </w:rPr>
              <w:lastRenderedPageBreak/>
              <w:t>础上，更加可信地实证了复杂度与缺陷的正相关关系。除了复杂度之外，</w:t>
            </w:r>
            <w:r w:rsidRPr="00274D2D">
              <w:rPr>
                <w:rFonts w:eastAsia="楷体"/>
                <w:szCs w:val="21"/>
              </w:rPr>
              <w:t xml:space="preserve"> Zimmermann </w:t>
            </w:r>
            <w:r w:rsidRPr="00274D2D">
              <w:rPr>
                <w:rFonts w:eastAsia="楷体"/>
                <w:szCs w:val="21"/>
              </w:rPr>
              <w:t>等学者</w:t>
            </w:r>
            <w:r w:rsidRPr="00274D2D">
              <w:rPr>
                <w:rFonts w:eastAsia="楷体"/>
                <w:szCs w:val="21"/>
              </w:rPr>
              <w:t>[</w:t>
            </w:r>
            <w:r w:rsidR="00D9306A" w:rsidRPr="00274D2D">
              <w:rPr>
                <w:rFonts w:eastAsia="楷体"/>
                <w:szCs w:val="21"/>
              </w:rPr>
              <w:t>32</w:t>
            </w:r>
            <w:r w:rsidRPr="00274D2D">
              <w:rPr>
                <w:rFonts w:eastAsia="楷体"/>
                <w:szCs w:val="21"/>
              </w:rPr>
              <w:t>]</w:t>
            </w:r>
            <w:r w:rsidRPr="00274D2D">
              <w:rPr>
                <w:rFonts w:eastAsia="楷体"/>
                <w:szCs w:val="21"/>
              </w:rPr>
              <w:t>还通过构建项目模块间的依赖网络，来预测系统实际部署后可能发生的缺陷数量。他们发现若模块之间的形成了循环依赖关系，则与循环内出现缺陷的概率会成倍增加。相比之下，</w:t>
            </w:r>
            <w:r w:rsidRPr="00274D2D">
              <w:rPr>
                <w:rFonts w:eastAsia="楷体"/>
                <w:szCs w:val="21"/>
              </w:rPr>
              <w:t xml:space="preserve"> Nagappan[</w:t>
            </w:r>
            <w:r w:rsidR="00D9306A" w:rsidRPr="00274D2D">
              <w:rPr>
                <w:rFonts w:eastAsia="楷体"/>
                <w:szCs w:val="21"/>
              </w:rPr>
              <w:t>33</w:t>
            </w:r>
            <w:r w:rsidRPr="00274D2D">
              <w:rPr>
                <w:rFonts w:eastAsia="楷体"/>
                <w:szCs w:val="21"/>
              </w:rPr>
              <w:t>]</w:t>
            </w:r>
            <w:r w:rsidRPr="00274D2D">
              <w:rPr>
                <w:rFonts w:eastAsia="楷体"/>
                <w:szCs w:val="21"/>
              </w:rPr>
              <w:t>与</w:t>
            </w:r>
            <w:r w:rsidRPr="00274D2D">
              <w:rPr>
                <w:rFonts w:eastAsia="楷体"/>
                <w:szCs w:val="21"/>
              </w:rPr>
              <w:t xml:space="preserve"> Moser[</w:t>
            </w:r>
            <w:r w:rsidR="00D9306A" w:rsidRPr="00274D2D">
              <w:rPr>
                <w:rFonts w:eastAsia="楷体"/>
                <w:szCs w:val="21"/>
              </w:rPr>
              <w:t>34</w:t>
            </w:r>
            <w:r w:rsidRPr="00274D2D">
              <w:rPr>
                <w:rFonts w:eastAsia="楷体"/>
                <w:szCs w:val="21"/>
              </w:rPr>
              <w:t>]</w:t>
            </w:r>
            <w:r w:rsidRPr="00274D2D">
              <w:rPr>
                <w:rFonts w:eastAsia="楷体"/>
                <w:szCs w:val="21"/>
              </w:rPr>
              <w:t>等</w:t>
            </w:r>
            <w:r w:rsidR="00FC5BF0">
              <w:rPr>
                <w:rFonts w:eastAsia="楷体"/>
                <w:szCs w:val="21"/>
              </w:rPr>
              <w:t>人</w:t>
            </w:r>
            <w:r w:rsidRPr="00274D2D">
              <w:rPr>
                <w:rFonts w:eastAsia="楷体"/>
                <w:szCs w:val="21"/>
              </w:rPr>
              <w:t>研究团队则对软件版本间的代码差异建模分析后指出，</w:t>
            </w:r>
            <w:r w:rsidRPr="00274D2D">
              <w:rPr>
                <w:rFonts w:eastAsia="楷体"/>
                <w:szCs w:val="21"/>
              </w:rPr>
              <w:t xml:space="preserve"> </w:t>
            </w:r>
            <w:r w:rsidRPr="00274D2D">
              <w:rPr>
                <w:rFonts w:eastAsia="楷体"/>
                <w:szCs w:val="21"/>
              </w:rPr>
              <w:t>代码变更情况可以更好地预测软件模块产生的缺陷密度。</w:t>
            </w:r>
          </w:p>
          <w:p w14:paraId="1F3BB190" w14:textId="77777777" w:rsidR="00740BD7" w:rsidRDefault="000E67BE" w:rsidP="00740BD7">
            <w:pPr>
              <w:shd w:val="clear" w:color="auto" w:fill="FFFFFF"/>
              <w:ind w:firstLineChars="200" w:firstLine="420"/>
              <w:rPr>
                <w:rFonts w:eastAsia="楷体"/>
                <w:szCs w:val="21"/>
              </w:rPr>
            </w:pPr>
            <w:r w:rsidRPr="00274D2D">
              <w:rPr>
                <w:rFonts w:eastAsia="楷体"/>
                <w:szCs w:val="21"/>
              </w:rPr>
              <w:t>从开发过程因素出发，</w:t>
            </w:r>
            <w:r w:rsidRPr="00274D2D">
              <w:rPr>
                <w:rFonts w:eastAsia="楷体"/>
                <w:szCs w:val="21"/>
              </w:rPr>
              <w:t xml:space="preserve"> Hassan</w:t>
            </w:r>
            <w:r w:rsidR="00944B3C">
              <w:rPr>
                <w:rFonts w:eastAsia="楷体"/>
                <w:szCs w:val="21"/>
              </w:rPr>
              <w:t>等人</w:t>
            </w:r>
            <w:r w:rsidRPr="00274D2D">
              <w:rPr>
                <w:rFonts w:eastAsia="楷体"/>
                <w:szCs w:val="21"/>
              </w:rPr>
              <w:t>[</w:t>
            </w:r>
            <w:r w:rsidR="00D9306A" w:rsidRPr="00274D2D">
              <w:rPr>
                <w:rFonts w:eastAsia="楷体"/>
                <w:szCs w:val="21"/>
              </w:rPr>
              <w:t>35</w:t>
            </w:r>
            <w:r w:rsidRPr="00274D2D">
              <w:rPr>
                <w:rFonts w:eastAsia="楷体"/>
                <w:szCs w:val="21"/>
              </w:rPr>
              <w:t>]</w:t>
            </w:r>
            <w:r w:rsidRPr="00274D2D">
              <w:rPr>
                <w:rFonts w:eastAsia="楷体"/>
                <w:szCs w:val="21"/>
              </w:rPr>
              <w:t>利用信息熵，在文件层面有效刻画了开发过程的混乱程度。他通过对</w:t>
            </w:r>
            <w:r w:rsidRPr="00274D2D">
              <w:rPr>
                <w:rFonts w:eastAsia="楷体"/>
                <w:szCs w:val="21"/>
              </w:rPr>
              <w:t xml:space="preserve"> 6 </w:t>
            </w:r>
            <w:r w:rsidRPr="00274D2D">
              <w:rPr>
                <w:rFonts w:eastAsia="楷体"/>
                <w:szCs w:val="21"/>
              </w:rPr>
              <w:t>个开源项目的分析发现，如果代码开发过程的混乱度越高，产出的代码出现缺陷的可能性就越高。</w:t>
            </w:r>
            <w:r w:rsidRPr="00274D2D">
              <w:rPr>
                <w:rFonts w:eastAsia="楷体"/>
                <w:szCs w:val="21"/>
              </w:rPr>
              <w:t xml:space="preserve"> Nagappan </w:t>
            </w:r>
            <w:r w:rsidRPr="00274D2D">
              <w:rPr>
                <w:rFonts w:eastAsia="楷体"/>
                <w:szCs w:val="21"/>
              </w:rPr>
              <w:t>等人</w:t>
            </w:r>
            <w:r w:rsidRPr="00274D2D">
              <w:rPr>
                <w:rFonts w:eastAsia="楷体"/>
                <w:szCs w:val="21"/>
              </w:rPr>
              <w:t>[</w:t>
            </w:r>
            <w:r w:rsidR="00D9306A" w:rsidRPr="00274D2D">
              <w:rPr>
                <w:rFonts w:eastAsia="楷体"/>
                <w:szCs w:val="21"/>
              </w:rPr>
              <w:t>36</w:t>
            </w:r>
            <w:r w:rsidRPr="00274D2D">
              <w:rPr>
                <w:rFonts w:eastAsia="楷体"/>
                <w:szCs w:val="21"/>
              </w:rPr>
              <w:t>]</w:t>
            </w:r>
            <w:r w:rsidRPr="00274D2D">
              <w:rPr>
                <w:rFonts w:eastAsia="楷体"/>
                <w:szCs w:val="21"/>
              </w:rPr>
              <w:t>则从软件测试的角度出发，利用测试阶段的错误日志，预测软件发布后可能出现的缺陷数量，甚至定位缺陷的具体位置。</w:t>
            </w:r>
          </w:p>
          <w:p w14:paraId="198BAB7E" w14:textId="5017AB7E" w:rsidR="000E67BE" w:rsidRPr="00274D2D" w:rsidRDefault="000E67BE" w:rsidP="00740BD7">
            <w:pPr>
              <w:shd w:val="clear" w:color="auto" w:fill="FFFFFF"/>
              <w:ind w:firstLineChars="200" w:firstLine="420"/>
              <w:rPr>
                <w:rFonts w:eastAsia="楷体"/>
                <w:szCs w:val="21"/>
              </w:rPr>
            </w:pPr>
            <w:r w:rsidRPr="00274D2D">
              <w:rPr>
                <w:rFonts w:eastAsia="楷体"/>
                <w:szCs w:val="21"/>
              </w:rPr>
              <w:t>从开发者能力的角度出发，</w:t>
            </w:r>
            <w:r w:rsidR="00944B3C">
              <w:rPr>
                <w:rFonts w:eastAsia="楷体"/>
                <w:szCs w:val="21"/>
              </w:rPr>
              <w:t xml:space="preserve"> Bird</w:t>
            </w:r>
            <w:r w:rsidRPr="00274D2D">
              <w:rPr>
                <w:rFonts w:eastAsia="楷体"/>
                <w:szCs w:val="21"/>
              </w:rPr>
              <w:t>等人</w:t>
            </w:r>
            <w:r w:rsidRPr="00274D2D">
              <w:rPr>
                <w:rFonts w:eastAsia="楷体"/>
                <w:szCs w:val="21"/>
              </w:rPr>
              <w:t>[</w:t>
            </w:r>
            <w:r w:rsidR="00D9306A" w:rsidRPr="00274D2D">
              <w:rPr>
                <w:rFonts w:eastAsia="楷体"/>
                <w:szCs w:val="21"/>
              </w:rPr>
              <w:t>37</w:t>
            </w:r>
            <w:r w:rsidRPr="00274D2D">
              <w:rPr>
                <w:rFonts w:eastAsia="楷体"/>
                <w:szCs w:val="21"/>
              </w:rPr>
              <w:t>]</w:t>
            </w:r>
            <w:r w:rsidRPr="00274D2D">
              <w:rPr>
                <w:rFonts w:eastAsia="楷体"/>
                <w:szCs w:val="21"/>
              </w:rPr>
              <w:t>利用开发者对项目模块的修改次数，来衡量该模块不同贡献者的贡献程度，计算主要贡献者和次要贡献者的比例。他们研究发现，首要贡献者贡献程度越高，即大部分代码都由首要贡献者完成，则该模块的缺陷数量较少；相反，次要贡献者比例越高，模块出现缺陷的可能性会增加。</w:t>
            </w:r>
            <w:r w:rsidRPr="00274D2D">
              <w:rPr>
                <w:rFonts w:eastAsia="楷体"/>
                <w:szCs w:val="21"/>
              </w:rPr>
              <w:t xml:space="preserve"> Posnett </w:t>
            </w:r>
            <w:r w:rsidRPr="00274D2D">
              <w:rPr>
                <w:rFonts w:eastAsia="楷体"/>
                <w:szCs w:val="21"/>
              </w:rPr>
              <w:t>等人</w:t>
            </w:r>
            <w:r w:rsidRPr="00274D2D">
              <w:rPr>
                <w:rFonts w:eastAsia="楷体"/>
                <w:szCs w:val="21"/>
              </w:rPr>
              <w:t>[</w:t>
            </w:r>
            <w:r w:rsidR="00D9306A" w:rsidRPr="00274D2D">
              <w:rPr>
                <w:rFonts w:eastAsia="楷体"/>
                <w:szCs w:val="21"/>
              </w:rPr>
              <w:t>38</w:t>
            </w:r>
            <w:r w:rsidRPr="00274D2D">
              <w:rPr>
                <w:rFonts w:eastAsia="楷体"/>
                <w:szCs w:val="21"/>
              </w:rPr>
              <w:t>]</w:t>
            </w:r>
            <w:r w:rsidRPr="00274D2D">
              <w:rPr>
                <w:rFonts w:eastAsia="楷体"/>
                <w:szCs w:val="21"/>
              </w:rPr>
              <w:t>在上述研究的基础上，进一步分析了贡献者的开发集中度与缺陷的关系。在某个项目中，贡献者如果同时负责的软件模块越分散，则该贡献者的开发集中度越低，从而导致其产生的缺陷数量增加。</w:t>
            </w:r>
          </w:p>
          <w:p w14:paraId="4F78ACEE" w14:textId="1A8EFA44" w:rsidR="002177EA" w:rsidRPr="00274D2D" w:rsidRDefault="002177EA" w:rsidP="002177EA">
            <w:pPr>
              <w:shd w:val="clear" w:color="auto" w:fill="FFFFFF"/>
              <w:ind w:firstLineChars="200" w:firstLine="420"/>
              <w:rPr>
                <w:rFonts w:eastAsia="楷体"/>
                <w:szCs w:val="21"/>
              </w:rPr>
            </w:pPr>
            <w:r w:rsidRPr="00274D2D">
              <w:rPr>
                <w:rFonts w:eastAsia="楷体"/>
                <w:szCs w:val="21"/>
              </w:rPr>
              <w:t>上述研究方法在软件</w:t>
            </w:r>
            <w:r w:rsidR="00CC3EF9" w:rsidRPr="00274D2D">
              <w:rPr>
                <w:rFonts w:eastAsia="楷体"/>
                <w:szCs w:val="21"/>
              </w:rPr>
              <w:t>代码</w:t>
            </w:r>
            <w:r w:rsidR="00740BD7">
              <w:rPr>
                <w:rFonts w:eastAsia="楷体"/>
                <w:szCs w:val="21"/>
              </w:rPr>
              <w:t>质量度量与可信评估方面取得了很大成功，但随着开源技术的不断发展</w:t>
            </w:r>
            <w:r w:rsidR="00740BD7">
              <w:rPr>
                <w:rFonts w:eastAsia="楷体" w:hint="eastAsia"/>
                <w:szCs w:val="21"/>
              </w:rPr>
              <w:t>，</w:t>
            </w:r>
            <w:r w:rsidR="00740BD7">
              <w:rPr>
                <w:rFonts w:eastAsia="楷体"/>
                <w:szCs w:val="21"/>
              </w:rPr>
              <w:t>协同开发模式的不断进化</w:t>
            </w:r>
            <w:r w:rsidRPr="00274D2D">
              <w:rPr>
                <w:rFonts w:eastAsia="楷体"/>
                <w:szCs w:val="21"/>
              </w:rPr>
              <w:t>，这些方法也存在一些问题：</w:t>
            </w:r>
          </w:p>
          <w:p w14:paraId="4E915C3A" w14:textId="20AA734E" w:rsidR="00CC3EF9" w:rsidRPr="00274D2D" w:rsidRDefault="00CC3EF9" w:rsidP="00CC3EF9">
            <w:pPr>
              <w:pStyle w:val="aa"/>
              <w:numPr>
                <w:ilvl w:val="0"/>
                <w:numId w:val="23"/>
              </w:numPr>
              <w:shd w:val="clear" w:color="auto" w:fill="FFFFFF"/>
              <w:ind w:firstLineChars="0"/>
              <w:rPr>
                <w:rFonts w:eastAsia="楷体"/>
                <w:szCs w:val="21"/>
              </w:rPr>
            </w:pPr>
            <w:r w:rsidRPr="00274D2D">
              <w:rPr>
                <w:rFonts w:eastAsia="楷体"/>
                <w:szCs w:val="21"/>
              </w:rPr>
              <w:t>大部分研究内容都是围绕着静态分析，没有关注代码质量的动态变化过程</w:t>
            </w:r>
          </w:p>
          <w:p w14:paraId="205F9145" w14:textId="15B7C4FD" w:rsidR="00CC3EF9" w:rsidRPr="00274D2D" w:rsidRDefault="00CC3EF9" w:rsidP="00CC3EF9">
            <w:pPr>
              <w:pStyle w:val="aa"/>
              <w:numPr>
                <w:ilvl w:val="0"/>
                <w:numId w:val="23"/>
              </w:numPr>
              <w:shd w:val="clear" w:color="auto" w:fill="FFFFFF"/>
              <w:ind w:firstLineChars="0"/>
              <w:rPr>
                <w:rFonts w:eastAsia="楷体"/>
                <w:szCs w:val="21"/>
              </w:rPr>
            </w:pPr>
            <w:r w:rsidRPr="00274D2D">
              <w:rPr>
                <w:rFonts w:eastAsia="楷体"/>
                <w:szCs w:val="21"/>
              </w:rPr>
              <w:t>有些评估模型不适宜直接用在代码贡献呈</w:t>
            </w:r>
            <w:r w:rsidRPr="00274D2D">
              <w:rPr>
                <w:rFonts w:eastAsia="楷体"/>
                <w:szCs w:val="21"/>
              </w:rPr>
              <w:t>“</w:t>
            </w:r>
            <w:r w:rsidRPr="00274D2D">
              <w:rPr>
                <w:rFonts w:eastAsia="楷体"/>
                <w:szCs w:val="21"/>
              </w:rPr>
              <w:t>碎片化</w:t>
            </w:r>
            <w:r w:rsidRPr="00274D2D">
              <w:rPr>
                <w:rFonts w:eastAsia="楷体"/>
                <w:szCs w:val="21"/>
              </w:rPr>
              <w:t>”</w:t>
            </w:r>
            <w:r w:rsidRPr="00274D2D">
              <w:rPr>
                <w:rFonts w:eastAsia="楷体"/>
                <w:szCs w:val="21"/>
              </w:rPr>
              <w:t>的</w:t>
            </w:r>
            <w:r w:rsidRPr="00274D2D">
              <w:rPr>
                <w:rFonts w:eastAsia="楷体"/>
                <w:szCs w:val="21"/>
              </w:rPr>
              <w:t>Pull-based</w:t>
            </w:r>
            <w:r w:rsidRPr="00274D2D">
              <w:rPr>
                <w:rFonts w:eastAsia="楷体"/>
                <w:szCs w:val="21"/>
              </w:rPr>
              <w:t>开发模式下</w:t>
            </w:r>
          </w:p>
          <w:p w14:paraId="11563B6A" w14:textId="0580857E" w:rsidR="00D35566" w:rsidRPr="00D13306" w:rsidRDefault="00D35566" w:rsidP="00E45DBD">
            <w:pPr>
              <w:autoSpaceDE w:val="0"/>
              <w:autoSpaceDN w:val="0"/>
              <w:adjustRightInd w:val="0"/>
              <w:spacing w:before="240" w:after="120" w:line="360" w:lineRule="auto"/>
              <w:jc w:val="left"/>
              <w:rPr>
                <w:rFonts w:eastAsia="楷体"/>
                <w:b/>
                <w:sz w:val="24"/>
              </w:rPr>
            </w:pPr>
            <w:r w:rsidRPr="00D13306">
              <w:rPr>
                <w:rFonts w:eastAsia="楷体"/>
                <w:b/>
                <w:sz w:val="24"/>
              </w:rPr>
              <w:t xml:space="preserve">2.3 </w:t>
            </w:r>
            <w:r w:rsidRPr="00D13306">
              <w:rPr>
                <w:rFonts w:eastAsia="楷体"/>
                <w:b/>
                <w:sz w:val="24"/>
              </w:rPr>
              <w:t>开发任务分类</w:t>
            </w:r>
          </w:p>
          <w:p w14:paraId="490E44E0" w14:textId="252B04A9" w:rsidR="005F2523" w:rsidRPr="00274D2D" w:rsidRDefault="00740BD7" w:rsidP="00C70887">
            <w:pPr>
              <w:shd w:val="clear" w:color="auto" w:fill="FFFFFF"/>
              <w:ind w:firstLineChars="200" w:firstLine="420"/>
              <w:rPr>
                <w:rFonts w:eastAsia="楷体"/>
                <w:szCs w:val="21"/>
              </w:rPr>
            </w:pPr>
            <w:r>
              <w:rPr>
                <w:rFonts w:eastAsia="楷体"/>
                <w:szCs w:val="21"/>
              </w:rPr>
              <w:t>分类是机器学习算法应用最广的场景</w:t>
            </w:r>
            <w:r w:rsidR="0031051F" w:rsidRPr="00274D2D">
              <w:rPr>
                <w:rFonts w:eastAsia="楷体"/>
                <w:szCs w:val="21"/>
              </w:rPr>
              <w:t>之一。</w:t>
            </w:r>
            <w:r w:rsidR="00E42BFA" w:rsidRPr="00274D2D">
              <w:rPr>
                <w:rFonts w:eastAsia="楷体"/>
                <w:szCs w:val="21"/>
              </w:rPr>
              <w:t>支持向量机（</w:t>
            </w:r>
            <w:r w:rsidR="00E42BFA" w:rsidRPr="00274D2D">
              <w:rPr>
                <w:rFonts w:eastAsia="楷体"/>
                <w:szCs w:val="21"/>
              </w:rPr>
              <w:t>Support Vector machine</w:t>
            </w:r>
            <w:r w:rsidR="00E42BFA" w:rsidRPr="00274D2D">
              <w:rPr>
                <w:rFonts w:eastAsia="楷体"/>
                <w:szCs w:val="21"/>
              </w:rPr>
              <w:t>）是一个常用文本分类算法，虽然支持向量机在大数据集上的训练收敛速度较慢，对计算资源的需求比较大</w:t>
            </w:r>
            <w:r w:rsidR="00E42BFA" w:rsidRPr="00274D2D">
              <w:rPr>
                <w:rFonts w:eastAsia="楷体"/>
                <w:szCs w:val="21"/>
              </w:rPr>
              <w:t>[</w:t>
            </w:r>
            <w:r w:rsidR="00725789" w:rsidRPr="00274D2D">
              <w:rPr>
                <w:rFonts w:eastAsia="楷体"/>
                <w:szCs w:val="21"/>
              </w:rPr>
              <w:t>39</w:t>
            </w:r>
            <w:r w:rsidR="00D12482">
              <w:rPr>
                <w:rFonts w:eastAsia="楷体" w:hint="eastAsia"/>
                <w:szCs w:val="21"/>
              </w:rPr>
              <w:t>-</w:t>
            </w:r>
            <w:r w:rsidR="00725789" w:rsidRPr="00274D2D">
              <w:rPr>
                <w:rFonts w:eastAsia="楷体"/>
                <w:szCs w:val="21"/>
              </w:rPr>
              <w:t>41]</w:t>
            </w:r>
            <w:r>
              <w:rPr>
                <w:rFonts w:eastAsia="楷体"/>
                <w:szCs w:val="21"/>
              </w:rPr>
              <w:t>，但它有较好的泛化能力，能够有效的克服样本分布不均和特征冗余等</w:t>
            </w:r>
            <w:r w:rsidR="00E42BFA" w:rsidRPr="00274D2D">
              <w:rPr>
                <w:rFonts w:eastAsia="楷体"/>
                <w:szCs w:val="21"/>
              </w:rPr>
              <w:t>因素的影响</w:t>
            </w:r>
            <w:r w:rsidR="00943488" w:rsidRPr="00274D2D">
              <w:rPr>
                <w:rFonts w:eastAsia="楷体"/>
                <w:szCs w:val="21"/>
              </w:rPr>
              <w:t>，</w:t>
            </w:r>
            <w:r w:rsidR="00E42BFA" w:rsidRPr="00274D2D">
              <w:rPr>
                <w:rFonts w:eastAsia="楷体"/>
                <w:szCs w:val="21"/>
              </w:rPr>
              <w:t>与其他算法相比，支持向量机仍然占有</w:t>
            </w:r>
            <w:r w:rsidR="00943488" w:rsidRPr="00274D2D">
              <w:rPr>
                <w:rFonts w:eastAsia="楷体"/>
                <w:szCs w:val="21"/>
              </w:rPr>
              <w:t>明显</w:t>
            </w:r>
            <w:r w:rsidR="00E42BFA" w:rsidRPr="00274D2D">
              <w:rPr>
                <w:rFonts w:eastAsia="楷体"/>
                <w:szCs w:val="21"/>
              </w:rPr>
              <w:t>的优势</w:t>
            </w:r>
            <w:r w:rsidR="00943488" w:rsidRPr="00274D2D">
              <w:rPr>
                <w:rFonts w:eastAsia="楷体"/>
                <w:szCs w:val="21"/>
              </w:rPr>
              <w:t>[</w:t>
            </w:r>
            <w:r w:rsidR="00725789" w:rsidRPr="00274D2D">
              <w:rPr>
                <w:rFonts w:eastAsia="楷体"/>
                <w:szCs w:val="21"/>
              </w:rPr>
              <w:t>42</w:t>
            </w:r>
            <w:r w:rsidR="00D12482">
              <w:rPr>
                <w:rFonts w:eastAsia="楷体" w:hint="eastAsia"/>
                <w:szCs w:val="21"/>
              </w:rPr>
              <w:t>-</w:t>
            </w:r>
            <w:r w:rsidR="00725789" w:rsidRPr="00274D2D">
              <w:rPr>
                <w:rFonts w:eastAsia="楷体"/>
                <w:szCs w:val="21"/>
              </w:rPr>
              <w:t>43]</w:t>
            </w:r>
            <w:r w:rsidR="00943488" w:rsidRPr="00274D2D">
              <w:rPr>
                <w:rFonts w:eastAsia="楷体"/>
                <w:szCs w:val="21"/>
              </w:rPr>
              <w:t>。近年来</w:t>
            </w:r>
            <w:r w:rsidR="005F2523" w:rsidRPr="00274D2D">
              <w:rPr>
                <w:rFonts w:eastAsia="楷体"/>
                <w:szCs w:val="21"/>
              </w:rPr>
              <w:t>有很多</w:t>
            </w:r>
            <w:r w:rsidR="00943488" w:rsidRPr="00274D2D">
              <w:rPr>
                <w:rFonts w:eastAsia="楷体"/>
                <w:szCs w:val="21"/>
              </w:rPr>
              <w:t>新的模型被提出，</w:t>
            </w:r>
            <w:r w:rsidR="005F2523" w:rsidRPr="00274D2D">
              <w:rPr>
                <w:rFonts w:eastAsia="楷体"/>
                <w:szCs w:val="21"/>
              </w:rPr>
              <w:t>如最大熵模型</w:t>
            </w:r>
            <w:r w:rsidR="005F2523" w:rsidRPr="00274D2D">
              <w:rPr>
                <w:rFonts w:eastAsia="楷体"/>
                <w:szCs w:val="21"/>
              </w:rPr>
              <w:t>[</w:t>
            </w:r>
            <w:r w:rsidR="00725789" w:rsidRPr="00274D2D">
              <w:rPr>
                <w:rFonts w:eastAsia="楷体"/>
                <w:szCs w:val="21"/>
              </w:rPr>
              <w:t>44</w:t>
            </w:r>
            <w:r w:rsidR="005F2523" w:rsidRPr="00274D2D">
              <w:rPr>
                <w:rFonts w:eastAsia="楷体"/>
                <w:szCs w:val="21"/>
              </w:rPr>
              <w:t>]</w:t>
            </w:r>
            <w:r w:rsidR="005F2523" w:rsidRPr="00274D2D">
              <w:rPr>
                <w:rFonts w:eastAsia="楷体"/>
                <w:szCs w:val="21"/>
              </w:rPr>
              <w:t>、模糊理论</w:t>
            </w:r>
            <w:r w:rsidR="005F2523" w:rsidRPr="00274D2D">
              <w:rPr>
                <w:rFonts w:eastAsia="楷体"/>
                <w:szCs w:val="21"/>
              </w:rPr>
              <w:t>[</w:t>
            </w:r>
            <w:r w:rsidR="00725789" w:rsidRPr="00274D2D">
              <w:rPr>
                <w:rFonts w:eastAsia="楷体"/>
                <w:szCs w:val="21"/>
              </w:rPr>
              <w:t>45</w:t>
            </w:r>
            <w:r w:rsidR="005F2523" w:rsidRPr="00274D2D">
              <w:rPr>
                <w:rFonts w:eastAsia="楷体"/>
                <w:szCs w:val="21"/>
              </w:rPr>
              <w:t>]</w:t>
            </w:r>
            <w:r w:rsidR="005F2523" w:rsidRPr="00274D2D">
              <w:rPr>
                <w:rFonts w:eastAsia="楷体"/>
                <w:szCs w:val="21"/>
              </w:rPr>
              <w:t>、二维文本模型</w:t>
            </w:r>
            <w:r w:rsidR="005F2523" w:rsidRPr="00274D2D">
              <w:rPr>
                <w:rFonts w:eastAsia="楷体"/>
                <w:szCs w:val="21"/>
              </w:rPr>
              <w:t>[</w:t>
            </w:r>
            <w:r w:rsidR="00725789" w:rsidRPr="00274D2D">
              <w:rPr>
                <w:rFonts w:eastAsia="楷体"/>
                <w:szCs w:val="21"/>
              </w:rPr>
              <w:t>4</w:t>
            </w:r>
            <w:r w:rsidR="005F2523" w:rsidRPr="00274D2D">
              <w:rPr>
                <w:rFonts w:eastAsia="楷体"/>
                <w:szCs w:val="21"/>
              </w:rPr>
              <w:t>6]</w:t>
            </w:r>
            <w:r w:rsidR="005F2523" w:rsidRPr="00274D2D">
              <w:rPr>
                <w:rFonts w:eastAsia="楷体"/>
                <w:szCs w:val="21"/>
              </w:rPr>
              <w:t>等</w:t>
            </w:r>
            <w:r w:rsidR="00CE2F04" w:rsidRPr="00274D2D">
              <w:rPr>
                <w:rFonts w:eastAsia="楷体"/>
                <w:szCs w:val="21"/>
              </w:rPr>
              <w:t>，</w:t>
            </w:r>
            <w:r w:rsidR="005F2523" w:rsidRPr="00274D2D">
              <w:rPr>
                <w:rFonts w:eastAsia="楷体"/>
                <w:szCs w:val="21"/>
              </w:rPr>
              <w:t>但它们仍局限于惯用的相似性度量的分类模式</w:t>
            </w:r>
            <w:r w:rsidR="00943488" w:rsidRPr="00274D2D">
              <w:rPr>
                <w:rFonts w:eastAsia="楷体"/>
                <w:szCs w:val="21"/>
              </w:rPr>
              <w:t>。</w:t>
            </w:r>
            <w:r w:rsidR="005F2523" w:rsidRPr="00274D2D">
              <w:rPr>
                <w:rFonts w:eastAsia="楷体"/>
                <w:szCs w:val="21"/>
              </w:rPr>
              <w:t>Bayes</w:t>
            </w:r>
            <w:r w:rsidR="005F2523" w:rsidRPr="00274D2D">
              <w:rPr>
                <w:rFonts w:eastAsia="楷体"/>
                <w:szCs w:val="21"/>
              </w:rPr>
              <w:t>、线性分类、决策树及</w:t>
            </w:r>
            <w:r w:rsidR="005F2523" w:rsidRPr="00274D2D">
              <w:rPr>
                <w:rFonts w:eastAsia="楷体"/>
                <w:szCs w:val="21"/>
              </w:rPr>
              <w:t xml:space="preserve"> k-NN </w:t>
            </w:r>
            <w:r w:rsidR="005F2523" w:rsidRPr="00274D2D">
              <w:rPr>
                <w:rFonts w:eastAsia="楷体"/>
                <w:szCs w:val="21"/>
              </w:rPr>
              <w:t>等方法</w:t>
            </w:r>
            <w:r w:rsidR="00943488" w:rsidRPr="00274D2D">
              <w:rPr>
                <w:rFonts w:eastAsia="楷体"/>
                <w:szCs w:val="21"/>
              </w:rPr>
              <w:t>的模型简单</w:t>
            </w:r>
            <w:r w:rsidR="00943488" w:rsidRPr="00274D2D">
              <w:rPr>
                <w:rFonts w:eastAsia="楷体"/>
                <w:szCs w:val="21"/>
              </w:rPr>
              <w:t>,</w:t>
            </w:r>
            <w:r w:rsidR="00943488" w:rsidRPr="00274D2D">
              <w:rPr>
                <w:rFonts w:eastAsia="楷体"/>
                <w:szCs w:val="21"/>
              </w:rPr>
              <w:t>效率较高</w:t>
            </w:r>
            <w:r w:rsidR="00CE2F04" w:rsidRPr="00274D2D">
              <w:rPr>
                <w:rFonts w:eastAsia="楷体"/>
                <w:szCs w:val="21"/>
              </w:rPr>
              <w:t>，但是他们的</w:t>
            </w:r>
            <w:r w:rsidR="005F2523" w:rsidRPr="00274D2D">
              <w:rPr>
                <w:rFonts w:eastAsia="楷体"/>
                <w:szCs w:val="21"/>
              </w:rPr>
              <w:t>能力相对较弱</w:t>
            </w:r>
            <w:r w:rsidR="00CE2F04" w:rsidRPr="00274D2D">
              <w:rPr>
                <w:rFonts w:eastAsia="楷体"/>
                <w:szCs w:val="21"/>
              </w:rPr>
              <w:t>。许多方法针对</w:t>
            </w:r>
            <w:r w:rsidR="00665D8C" w:rsidRPr="00274D2D">
              <w:rPr>
                <w:rFonts w:eastAsia="楷体"/>
                <w:szCs w:val="21"/>
              </w:rPr>
              <w:t>经典</w:t>
            </w:r>
            <w:r w:rsidR="00CE2F04" w:rsidRPr="00274D2D">
              <w:rPr>
                <w:rFonts w:eastAsia="楷体"/>
                <w:szCs w:val="21"/>
              </w:rPr>
              <w:t>机器学习算法的缺点提出了相应的改进技术。</w:t>
            </w:r>
            <w:r w:rsidR="00CE2F04" w:rsidRPr="00274D2D">
              <w:rPr>
                <w:rFonts w:eastAsia="楷体"/>
                <w:szCs w:val="21"/>
              </w:rPr>
              <w:t>Wu</w:t>
            </w:r>
            <w:r w:rsidR="00725789" w:rsidRPr="00274D2D">
              <w:rPr>
                <w:rFonts w:eastAsia="楷体"/>
                <w:szCs w:val="21"/>
              </w:rPr>
              <w:t xml:space="preserve"> [47]</w:t>
            </w:r>
            <w:r w:rsidR="00CE2F04" w:rsidRPr="00274D2D">
              <w:rPr>
                <w:rFonts w:eastAsia="楷体"/>
                <w:szCs w:val="21"/>
              </w:rPr>
              <w:t>提出了一种灵活的基于错误纠正的启发式改进策略用于解决数据分布假设不适用的问题。</w:t>
            </w:r>
            <w:r w:rsidR="00665D8C" w:rsidRPr="00274D2D">
              <w:rPr>
                <w:rFonts w:eastAsia="楷体"/>
                <w:szCs w:val="21"/>
              </w:rPr>
              <w:t>Chakrabarti</w:t>
            </w:r>
            <w:r w:rsidR="00AF333F">
              <w:rPr>
                <w:rFonts w:eastAsia="楷体"/>
                <w:szCs w:val="21"/>
              </w:rPr>
              <w:t xml:space="preserve"> </w:t>
            </w:r>
            <w:r w:rsidR="00A501E3">
              <w:rPr>
                <w:rFonts w:eastAsia="楷体"/>
                <w:szCs w:val="21"/>
              </w:rPr>
              <w:t>等人</w:t>
            </w:r>
            <w:r w:rsidR="00AF333F" w:rsidRPr="00274D2D">
              <w:rPr>
                <w:rFonts w:eastAsia="楷体"/>
                <w:szCs w:val="21"/>
              </w:rPr>
              <w:t>[39]</w:t>
            </w:r>
            <w:r w:rsidR="00665D8C" w:rsidRPr="00274D2D">
              <w:rPr>
                <w:rFonts w:eastAsia="楷体"/>
                <w:szCs w:val="21"/>
              </w:rPr>
              <w:t>提出了一种方法，在进行决策树的构造之前，他们先利用</w:t>
            </w:r>
            <w:r w:rsidR="00665D8C" w:rsidRPr="00274D2D">
              <w:rPr>
                <w:rFonts w:eastAsia="楷体"/>
                <w:szCs w:val="21"/>
              </w:rPr>
              <w:t xml:space="preserve"> Fisher </w:t>
            </w:r>
            <w:r w:rsidR="00665D8C" w:rsidRPr="00274D2D">
              <w:rPr>
                <w:rFonts w:eastAsia="楷体"/>
                <w:szCs w:val="21"/>
              </w:rPr>
              <w:t>线性判别分析将文本表示投影到低维空间。</w:t>
            </w:r>
            <w:r w:rsidR="00665D8C" w:rsidRPr="00274D2D">
              <w:rPr>
                <w:rFonts w:eastAsia="楷体"/>
                <w:szCs w:val="21"/>
              </w:rPr>
              <w:t>Tsay</w:t>
            </w:r>
            <w:r w:rsidR="00E56CC2">
              <w:rPr>
                <w:rFonts w:eastAsia="楷体"/>
                <w:szCs w:val="21"/>
              </w:rPr>
              <w:t>等人</w:t>
            </w:r>
            <w:r w:rsidR="00023C61">
              <w:rPr>
                <w:rFonts w:eastAsia="楷体"/>
                <w:szCs w:val="21"/>
              </w:rPr>
              <w:t xml:space="preserve"> </w:t>
            </w:r>
            <w:r w:rsidR="00023C61" w:rsidRPr="00274D2D">
              <w:rPr>
                <w:rFonts w:eastAsia="楷体"/>
                <w:szCs w:val="21"/>
              </w:rPr>
              <w:t>[48]</w:t>
            </w:r>
            <w:r w:rsidR="00665D8C" w:rsidRPr="00274D2D">
              <w:rPr>
                <w:rFonts w:eastAsia="楷体"/>
                <w:szCs w:val="21"/>
              </w:rPr>
              <w:t>通过增加类别的数据部分地</w:t>
            </w:r>
            <w:r w:rsidR="00783B0C">
              <w:rPr>
                <w:rFonts w:eastAsia="楷体"/>
                <w:szCs w:val="21"/>
              </w:rPr>
              <w:t>克服</w:t>
            </w:r>
            <w:r w:rsidR="006E2812">
              <w:rPr>
                <w:rFonts w:eastAsia="楷体"/>
                <w:szCs w:val="21"/>
              </w:rPr>
              <w:t>了单个</w:t>
            </w:r>
            <w:r w:rsidR="00665D8C" w:rsidRPr="00274D2D">
              <w:rPr>
                <w:rFonts w:eastAsia="楷体"/>
                <w:szCs w:val="21"/>
              </w:rPr>
              <w:t>质心难以处理样本稀疏的现象。</w:t>
            </w:r>
          </w:p>
          <w:p w14:paraId="2311F7E9" w14:textId="57A435C8" w:rsidR="008308B8" w:rsidRPr="00274D2D" w:rsidRDefault="00173B76" w:rsidP="000A64BA">
            <w:pPr>
              <w:shd w:val="clear" w:color="auto" w:fill="FFFFFF"/>
              <w:ind w:firstLineChars="200" w:firstLine="420"/>
              <w:rPr>
                <w:rFonts w:eastAsia="楷体"/>
                <w:szCs w:val="21"/>
              </w:rPr>
            </w:pPr>
            <w:r w:rsidRPr="00274D2D">
              <w:rPr>
                <w:rFonts w:eastAsia="楷体"/>
                <w:szCs w:val="21"/>
              </w:rPr>
              <w:t>对于软件开发过程中的开发任务分类问题，已经有很多的研究工作提出了相应的解决方案。</w:t>
            </w:r>
            <w:r w:rsidRPr="00274D2D">
              <w:rPr>
                <w:rFonts w:eastAsia="楷体"/>
                <w:szCs w:val="21"/>
              </w:rPr>
              <w:t>Antoniol</w:t>
            </w:r>
            <w:r w:rsidRPr="00274D2D">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1</w:t>
            </w:r>
            <w:r w:rsidRPr="00274D2D">
              <w:rPr>
                <w:rFonts w:eastAsia="楷体"/>
                <w:szCs w:val="21"/>
              </w:rPr>
              <w:t>6]</w:t>
            </w:r>
            <w:r w:rsidRPr="00274D2D">
              <w:rPr>
                <w:rFonts w:eastAsia="楷体"/>
                <w:szCs w:val="21"/>
              </w:rPr>
              <w:t>在三大开源系统的缺陷跟踪系统（</w:t>
            </w:r>
            <w:r w:rsidRPr="00274D2D">
              <w:rPr>
                <w:rFonts w:eastAsia="楷体"/>
                <w:szCs w:val="21"/>
              </w:rPr>
              <w:t>issue tracking system</w:t>
            </w:r>
            <w:r w:rsidRPr="00274D2D">
              <w:rPr>
                <w:rFonts w:eastAsia="楷体"/>
                <w:szCs w:val="21"/>
              </w:rPr>
              <w:t>）中选取了</w:t>
            </w:r>
            <w:r w:rsidRPr="00274D2D">
              <w:rPr>
                <w:rFonts w:eastAsia="楷体"/>
                <w:szCs w:val="21"/>
              </w:rPr>
              <w:t>1800</w:t>
            </w:r>
            <w:r w:rsidRPr="00274D2D">
              <w:rPr>
                <w:rFonts w:eastAsia="楷体"/>
                <w:szCs w:val="21"/>
              </w:rPr>
              <w:t>个缺陷报告进行了一项调查，他们得出结论，包含在这些缺陷报告中的文本信息</w:t>
            </w:r>
            <w:r w:rsidR="0092559D" w:rsidRPr="00274D2D">
              <w:rPr>
                <w:rFonts w:eastAsia="楷体"/>
                <w:szCs w:val="21"/>
              </w:rPr>
              <w:t>可以用来区分</w:t>
            </w:r>
            <w:r w:rsidR="0092559D" w:rsidRPr="00274D2D">
              <w:rPr>
                <w:rFonts w:eastAsia="楷体"/>
                <w:szCs w:val="21"/>
              </w:rPr>
              <w:t>“bug”</w:t>
            </w:r>
            <w:r w:rsidR="0092559D" w:rsidRPr="00274D2D">
              <w:rPr>
                <w:rFonts w:eastAsia="楷体"/>
                <w:szCs w:val="21"/>
              </w:rPr>
              <w:t>报告</w:t>
            </w:r>
            <w:r w:rsidRPr="00274D2D">
              <w:rPr>
                <w:rFonts w:eastAsia="楷体"/>
                <w:szCs w:val="21"/>
              </w:rPr>
              <w:t>和</w:t>
            </w:r>
            <w:r w:rsidRPr="00274D2D">
              <w:rPr>
                <w:rFonts w:eastAsia="楷体"/>
                <w:szCs w:val="21"/>
              </w:rPr>
              <w:t>“non-bug</w:t>
            </w:r>
            <w:r w:rsidR="0092559D" w:rsidRPr="00274D2D">
              <w:rPr>
                <w:rFonts w:eastAsia="楷体"/>
                <w:szCs w:val="21"/>
              </w:rPr>
              <w:t>”</w:t>
            </w:r>
            <w:r w:rsidR="0092559D" w:rsidRPr="00274D2D">
              <w:rPr>
                <w:rFonts w:eastAsia="楷体"/>
                <w:szCs w:val="21"/>
              </w:rPr>
              <w:t>报告</w:t>
            </w:r>
            <w:r w:rsidRPr="00274D2D">
              <w:rPr>
                <w:rFonts w:eastAsia="楷体"/>
                <w:szCs w:val="21"/>
              </w:rPr>
              <w:t>。</w:t>
            </w:r>
            <w:r w:rsidR="00023C61">
              <w:rPr>
                <w:rFonts w:eastAsia="楷体"/>
                <w:szCs w:val="21"/>
              </w:rPr>
              <w:t>这之后</w:t>
            </w:r>
            <w:r w:rsidR="00023C61">
              <w:rPr>
                <w:rFonts w:eastAsia="楷体" w:hint="eastAsia"/>
                <w:szCs w:val="21"/>
              </w:rPr>
              <w:t>，</w:t>
            </w:r>
            <w:r w:rsidR="00AF333F">
              <w:rPr>
                <w:rFonts w:eastAsia="楷体"/>
                <w:szCs w:val="21"/>
              </w:rPr>
              <w:t xml:space="preserve">Pingclasai </w:t>
            </w:r>
            <w:r w:rsidR="00AF333F">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4</w:t>
            </w:r>
            <w:r w:rsidRPr="00274D2D">
              <w:rPr>
                <w:rFonts w:eastAsia="楷体"/>
                <w:szCs w:val="21"/>
              </w:rPr>
              <w:t>9]</w:t>
            </w:r>
            <w:r w:rsidR="0092559D" w:rsidRPr="00274D2D">
              <w:rPr>
                <w:rFonts w:eastAsia="楷体"/>
                <w:szCs w:val="21"/>
              </w:rPr>
              <w:t>使用主题模型来对缺陷</w:t>
            </w:r>
            <w:r w:rsidRPr="00274D2D">
              <w:rPr>
                <w:rFonts w:eastAsia="楷体"/>
                <w:szCs w:val="21"/>
              </w:rPr>
              <w:t>报告</w:t>
            </w:r>
            <w:r w:rsidR="0092559D" w:rsidRPr="00274D2D">
              <w:rPr>
                <w:rFonts w:eastAsia="楷体"/>
                <w:szCs w:val="21"/>
              </w:rPr>
              <w:t>进行分类。</w:t>
            </w:r>
            <w:r w:rsidR="0092559D" w:rsidRPr="00274D2D">
              <w:rPr>
                <w:rFonts w:eastAsia="楷体"/>
                <w:szCs w:val="21"/>
              </w:rPr>
              <w:t xml:space="preserve">Herzig </w:t>
            </w:r>
            <w:r w:rsidR="00AF333F">
              <w:rPr>
                <w:rFonts w:eastAsia="楷体"/>
                <w:szCs w:val="21"/>
              </w:rPr>
              <w:t>等</w:t>
            </w:r>
            <w:r w:rsidR="00A501E3">
              <w:rPr>
                <w:rFonts w:eastAsia="楷体"/>
                <w:szCs w:val="21"/>
              </w:rPr>
              <w:t>人</w:t>
            </w:r>
            <w:r w:rsidRPr="00274D2D">
              <w:rPr>
                <w:rFonts w:eastAsia="楷体"/>
                <w:szCs w:val="21"/>
              </w:rPr>
              <w:t>[</w:t>
            </w:r>
            <w:r w:rsidR="00446E31" w:rsidRPr="00274D2D">
              <w:rPr>
                <w:rFonts w:eastAsia="楷体"/>
                <w:szCs w:val="21"/>
              </w:rPr>
              <w:t>50</w:t>
            </w:r>
            <w:r w:rsidRPr="00274D2D">
              <w:rPr>
                <w:rFonts w:eastAsia="楷体"/>
                <w:szCs w:val="21"/>
              </w:rPr>
              <w:t>]</w:t>
            </w:r>
            <w:r w:rsidR="0092559D" w:rsidRPr="00274D2D">
              <w:rPr>
                <w:rFonts w:eastAsia="楷体"/>
                <w:szCs w:val="21"/>
              </w:rPr>
              <w:t xml:space="preserve"> </w:t>
            </w:r>
            <w:r w:rsidR="0092559D" w:rsidRPr="00274D2D">
              <w:rPr>
                <w:rFonts w:eastAsia="楷体"/>
                <w:szCs w:val="21"/>
              </w:rPr>
              <w:t>对</w:t>
            </w:r>
            <w:r w:rsidRPr="00274D2D">
              <w:rPr>
                <w:rFonts w:eastAsia="楷体"/>
                <w:szCs w:val="21"/>
              </w:rPr>
              <w:t>7000</w:t>
            </w:r>
            <w:r w:rsidR="0092559D" w:rsidRPr="00274D2D">
              <w:rPr>
                <w:rFonts w:eastAsia="楷体"/>
                <w:szCs w:val="21"/>
              </w:rPr>
              <w:t>个缺陷报告进行细粒度的分类并进一步分析了早期的相关工作的分类结果</w:t>
            </w:r>
            <w:r w:rsidR="00446E31" w:rsidRPr="00274D2D">
              <w:rPr>
                <w:rFonts w:eastAsia="楷体"/>
                <w:szCs w:val="21"/>
              </w:rPr>
              <w:t>。</w:t>
            </w:r>
            <w:r w:rsidR="00446E31" w:rsidRPr="00274D2D">
              <w:rPr>
                <w:rFonts w:eastAsia="楷体"/>
                <w:szCs w:val="21"/>
              </w:rPr>
              <w:t>Zhou</w:t>
            </w:r>
            <w:r w:rsidR="00446E31" w:rsidRPr="00274D2D">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51</w:t>
            </w:r>
            <w:r w:rsidRPr="00274D2D">
              <w:rPr>
                <w:rFonts w:eastAsia="楷体"/>
                <w:szCs w:val="21"/>
              </w:rPr>
              <w:t>]</w:t>
            </w:r>
            <w:r w:rsidRPr="00274D2D">
              <w:rPr>
                <w:rFonts w:eastAsia="楷体"/>
                <w:szCs w:val="21"/>
              </w:rPr>
              <w:t>提出了一种混合方法</w:t>
            </w:r>
            <w:r w:rsidR="000D4EAE" w:rsidRPr="00274D2D">
              <w:rPr>
                <w:rFonts w:eastAsia="楷体"/>
                <w:szCs w:val="21"/>
              </w:rPr>
              <w:t>，他们</w:t>
            </w:r>
            <w:r w:rsidRPr="00274D2D">
              <w:rPr>
                <w:rFonts w:eastAsia="楷体"/>
                <w:szCs w:val="21"/>
              </w:rPr>
              <w:t>结合文本挖掘和数据挖掘技术</w:t>
            </w:r>
            <w:r w:rsidR="000D4EAE" w:rsidRPr="00274D2D">
              <w:rPr>
                <w:rFonts w:eastAsia="楷体"/>
                <w:szCs w:val="21"/>
              </w:rPr>
              <w:t>自动地分类缺陷</w:t>
            </w:r>
            <w:r w:rsidRPr="00274D2D">
              <w:rPr>
                <w:rFonts w:eastAsia="楷体"/>
                <w:szCs w:val="21"/>
              </w:rPr>
              <w:t>报告。</w:t>
            </w:r>
            <w:r w:rsidRPr="00274D2D">
              <w:rPr>
                <w:rFonts w:eastAsia="楷体"/>
                <w:szCs w:val="21"/>
              </w:rPr>
              <w:t>Ciurumelea</w:t>
            </w:r>
            <w:r w:rsidR="00D3384F" w:rsidRPr="00274D2D">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52</w:t>
            </w:r>
            <w:r w:rsidRPr="00274D2D">
              <w:rPr>
                <w:rFonts w:eastAsia="楷体"/>
                <w:szCs w:val="21"/>
              </w:rPr>
              <w:t>]</w:t>
            </w:r>
            <w:r w:rsidR="000A64BA" w:rsidRPr="00274D2D">
              <w:rPr>
                <w:rFonts w:eastAsia="楷体"/>
                <w:szCs w:val="21"/>
              </w:rPr>
              <w:t>对移动用户的使用反馈进行了自动分类</w:t>
            </w:r>
            <w:r w:rsidR="000A64BA" w:rsidRPr="00274D2D">
              <w:rPr>
                <w:rFonts w:eastAsia="楷体"/>
                <w:szCs w:val="21"/>
              </w:rPr>
              <w:t>(</w:t>
            </w:r>
            <w:r w:rsidR="000A64BA" w:rsidRPr="00274D2D">
              <w:rPr>
                <w:rFonts w:eastAsia="楷体"/>
                <w:szCs w:val="21"/>
              </w:rPr>
              <w:t>电池、性能、内存、隐私等</w:t>
            </w:r>
            <w:r w:rsidR="000A64BA" w:rsidRPr="00274D2D">
              <w:rPr>
                <w:rFonts w:eastAsia="楷体"/>
                <w:szCs w:val="21"/>
              </w:rPr>
              <w:t>)</w:t>
            </w:r>
            <w:r w:rsidR="000A64BA" w:rsidRPr="00274D2D">
              <w:rPr>
                <w:rFonts w:eastAsia="楷体"/>
                <w:szCs w:val="21"/>
              </w:rPr>
              <w:t>，他们的方法还能帮助开发者自动定位到与反馈相关的源代码位置进行修改。</w:t>
            </w:r>
            <w:r w:rsidR="006E2812">
              <w:rPr>
                <w:rFonts w:eastAsia="楷体"/>
                <w:szCs w:val="21"/>
              </w:rPr>
              <w:t>上述相关工作对我们的研究方法的</w:t>
            </w:r>
            <w:r w:rsidR="008308B8" w:rsidRPr="00274D2D">
              <w:rPr>
                <w:rFonts w:eastAsia="楷体"/>
                <w:szCs w:val="21"/>
              </w:rPr>
              <w:t>技术路线有很重要的借鉴意义：</w:t>
            </w:r>
          </w:p>
          <w:p w14:paraId="26277F51" w14:textId="0714472A" w:rsidR="008308B8" w:rsidRPr="00274D2D" w:rsidRDefault="000A64BA" w:rsidP="00CA5179">
            <w:pPr>
              <w:pStyle w:val="aa"/>
              <w:numPr>
                <w:ilvl w:val="0"/>
                <w:numId w:val="25"/>
              </w:numPr>
              <w:shd w:val="clear" w:color="auto" w:fill="FFFFFF"/>
              <w:spacing w:line="276" w:lineRule="auto"/>
              <w:ind w:firstLineChars="0"/>
              <w:rPr>
                <w:rFonts w:eastAsia="楷体"/>
                <w:szCs w:val="21"/>
              </w:rPr>
            </w:pPr>
            <w:r w:rsidRPr="00274D2D">
              <w:rPr>
                <w:rFonts w:eastAsia="楷体"/>
                <w:szCs w:val="21"/>
              </w:rPr>
              <w:t>Case study</w:t>
            </w:r>
            <w:r w:rsidRPr="00274D2D">
              <w:rPr>
                <w:rFonts w:eastAsia="楷体"/>
                <w:szCs w:val="21"/>
              </w:rPr>
              <w:t>的实施流程对我们的人工调研有很重要的参考价值</w:t>
            </w:r>
          </w:p>
          <w:p w14:paraId="2AA79DAD" w14:textId="1E0ED402" w:rsidR="00D13306" w:rsidRPr="00E45DBD" w:rsidRDefault="000A64BA" w:rsidP="00CA5179">
            <w:pPr>
              <w:pStyle w:val="aa"/>
              <w:numPr>
                <w:ilvl w:val="0"/>
                <w:numId w:val="25"/>
              </w:numPr>
              <w:shd w:val="clear" w:color="auto" w:fill="FFFFFF"/>
              <w:spacing w:line="276" w:lineRule="auto"/>
              <w:ind w:firstLineChars="0"/>
              <w:rPr>
                <w:rFonts w:eastAsia="楷体"/>
                <w:szCs w:val="21"/>
              </w:rPr>
            </w:pPr>
            <w:r w:rsidRPr="00274D2D">
              <w:rPr>
                <w:rFonts w:eastAsia="楷体"/>
                <w:szCs w:val="21"/>
              </w:rPr>
              <w:t>自动化分类算法启发我们综合利用基于规则的技术和机器学习算法</w:t>
            </w:r>
            <w:r w:rsidR="00565FD8">
              <w:rPr>
                <w:rFonts w:eastAsia="楷体" w:hint="eastAsia"/>
                <w:szCs w:val="21"/>
              </w:rPr>
              <w:t>处理</w:t>
            </w:r>
            <w:r w:rsidRPr="00274D2D">
              <w:rPr>
                <w:rFonts w:eastAsia="楷体"/>
                <w:szCs w:val="21"/>
              </w:rPr>
              <w:t>审阅评论</w:t>
            </w:r>
          </w:p>
        </w:tc>
      </w:tr>
    </w:tbl>
    <w:p w14:paraId="153931BF" w14:textId="51DD0F3F" w:rsidR="00676F3A" w:rsidRPr="00274D2D" w:rsidRDefault="00676F3A" w:rsidP="00840435">
      <w:pPr>
        <w:shd w:val="clear" w:color="auto" w:fill="FFFFFF"/>
        <w:spacing w:line="360" w:lineRule="auto"/>
        <w:rPr>
          <w:rFonts w:eastAsia="黑体"/>
          <w:sz w:val="24"/>
        </w:rPr>
      </w:pPr>
      <w:r w:rsidRPr="00274D2D">
        <w:rPr>
          <w:rFonts w:eastAsia="黑体"/>
          <w:sz w:val="24"/>
        </w:rPr>
        <w:lastRenderedPageBreak/>
        <w:t>3</w:t>
      </w:r>
      <w:r w:rsidR="00355132" w:rsidRPr="00274D2D">
        <w:rPr>
          <w:rFonts w:eastAsia="黑体"/>
          <w:sz w:val="24"/>
        </w:rPr>
        <w:t>.</w:t>
      </w:r>
      <w:r w:rsidRPr="00274D2D">
        <w:rPr>
          <w:rFonts w:eastAsia="黑体"/>
          <w:sz w:val="24"/>
        </w:rPr>
        <w:t>研究内容</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5"/>
      </w:tblGrid>
      <w:tr w:rsidR="00676F3A" w:rsidRPr="00274D2D" w14:paraId="42667B7F" w14:textId="77777777">
        <w:trPr>
          <w:trHeight w:val="3416"/>
        </w:trPr>
        <w:tc>
          <w:tcPr>
            <w:tcW w:w="8505" w:type="dxa"/>
            <w:tcBorders>
              <w:bottom w:val="single" w:sz="4" w:space="0" w:color="auto"/>
            </w:tcBorders>
          </w:tcPr>
          <w:p w14:paraId="5AC730E2" w14:textId="77777777" w:rsidR="00382C70" w:rsidRPr="00274D2D" w:rsidRDefault="00382C70" w:rsidP="00382C70">
            <w:pPr>
              <w:shd w:val="clear" w:color="auto" w:fill="FFFFFF"/>
              <w:spacing w:before="120"/>
              <w:rPr>
                <w:szCs w:val="21"/>
              </w:rPr>
            </w:pPr>
            <w:r w:rsidRPr="00274D2D">
              <w:rPr>
                <w:szCs w:val="21"/>
              </w:rPr>
              <w:t>（</w:t>
            </w:r>
            <w:r w:rsidRPr="00274D2D">
              <w:rPr>
                <w:szCs w:val="21"/>
              </w:rPr>
              <w:t>1</w:t>
            </w:r>
            <w:r w:rsidRPr="00274D2D">
              <w:rPr>
                <w:szCs w:val="21"/>
              </w:rPr>
              <w:t>）研究目标</w:t>
            </w:r>
          </w:p>
          <w:p w14:paraId="10345325" w14:textId="0A3F0D14" w:rsidR="00676F3A" w:rsidRPr="00274D2D" w:rsidRDefault="00E4073F" w:rsidP="00433486">
            <w:pPr>
              <w:shd w:val="clear" w:color="auto" w:fill="FFFFFF"/>
              <w:spacing w:before="120"/>
              <w:ind w:firstLineChars="200" w:firstLine="420"/>
              <w:rPr>
                <w:rFonts w:eastAsia="楷体"/>
                <w:szCs w:val="21"/>
              </w:rPr>
            </w:pPr>
            <w:r w:rsidRPr="00650694">
              <w:rPr>
                <w:rFonts w:eastAsia="楷体"/>
                <w:szCs w:val="21"/>
              </w:rPr>
              <w:t>本课题旨在从</w:t>
            </w:r>
            <w:r w:rsidR="00382C70" w:rsidRPr="00650694">
              <w:rPr>
                <w:rFonts w:eastAsia="楷体"/>
                <w:szCs w:val="21"/>
              </w:rPr>
              <w:t>代码审阅的角度切入，</w:t>
            </w:r>
            <w:r w:rsidR="00364238">
              <w:rPr>
                <w:rFonts w:eastAsia="楷体"/>
                <w:szCs w:val="21"/>
              </w:rPr>
              <w:t>研究大众贡献质量</w:t>
            </w:r>
            <w:r w:rsidR="00650694" w:rsidRPr="00650694">
              <w:rPr>
                <w:rFonts w:eastAsia="楷体"/>
                <w:szCs w:val="21"/>
              </w:rPr>
              <w:t>持续</w:t>
            </w:r>
            <w:r w:rsidR="00EE46D2" w:rsidRPr="00650694">
              <w:rPr>
                <w:rFonts w:eastAsia="楷体"/>
                <w:szCs w:val="21"/>
              </w:rPr>
              <w:t>评估</w:t>
            </w:r>
            <w:r w:rsidR="00364238">
              <w:rPr>
                <w:rFonts w:eastAsia="楷体"/>
                <w:szCs w:val="21"/>
              </w:rPr>
              <w:t>的相关技术</w:t>
            </w:r>
            <w:r w:rsidR="00EE46D2" w:rsidRPr="00274D2D">
              <w:rPr>
                <w:rFonts w:eastAsia="楷体"/>
                <w:szCs w:val="21"/>
              </w:rPr>
              <w:t>。首先，我们</w:t>
            </w:r>
            <w:r w:rsidR="00A97FF7" w:rsidRPr="00274D2D">
              <w:rPr>
                <w:rFonts w:eastAsia="楷体"/>
                <w:szCs w:val="21"/>
              </w:rPr>
              <w:t>利用协同开发平台上审阅者对大众贡献的审阅历史</w:t>
            </w:r>
            <w:r w:rsidR="006E2812">
              <w:rPr>
                <w:rFonts w:eastAsia="楷体" w:hint="eastAsia"/>
                <w:szCs w:val="21"/>
              </w:rPr>
              <w:t>，</w:t>
            </w:r>
            <w:r w:rsidR="00382C70" w:rsidRPr="00274D2D">
              <w:rPr>
                <w:rFonts w:eastAsia="楷体"/>
                <w:szCs w:val="21"/>
              </w:rPr>
              <w:t>标注</w:t>
            </w:r>
            <w:r w:rsidR="00382C70" w:rsidRPr="00274D2D">
              <w:rPr>
                <w:rFonts w:eastAsia="楷体"/>
                <w:szCs w:val="21"/>
              </w:rPr>
              <w:t>“</w:t>
            </w:r>
            <w:r w:rsidR="00382C70" w:rsidRPr="00274D2D">
              <w:rPr>
                <w:rFonts w:eastAsia="楷体"/>
                <w:szCs w:val="21"/>
              </w:rPr>
              <w:t>代码</w:t>
            </w:r>
            <w:r w:rsidR="00382C70" w:rsidRPr="00274D2D">
              <w:rPr>
                <w:rFonts w:eastAsia="楷体"/>
                <w:szCs w:val="21"/>
              </w:rPr>
              <w:t xml:space="preserve"> –</w:t>
            </w:r>
            <w:r w:rsidR="00745C7D">
              <w:rPr>
                <w:rFonts w:eastAsia="楷体" w:hint="eastAsia"/>
                <w:szCs w:val="21"/>
              </w:rPr>
              <w:t xml:space="preserve"> </w:t>
            </w:r>
            <w:r w:rsidR="00745C7D">
              <w:rPr>
                <w:rFonts w:eastAsia="楷体" w:hint="eastAsia"/>
                <w:szCs w:val="21"/>
              </w:rPr>
              <w:t>评论审阅</w:t>
            </w:r>
            <w:r w:rsidR="00407187" w:rsidRPr="00274D2D">
              <w:rPr>
                <w:rFonts w:eastAsia="楷体"/>
                <w:szCs w:val="21"/>
              </w:rPr>
              <w:t>”</w:t>
            </w:r>
            <w:r w:rsidR="00407187" w:rsidRPr="00274D2D">
              <w:rPr>
                <w:rFonts w:eastAsia="楷体"/>
                <w:szCs w:val="21"/>
              </w:rPr>
              <w:t>的对应关系数据集</w:t>
            </w:r>
            <w:r w:rsidR="006E2812">
              <w:rPr>
                <w:rFonts w:eastAsia="楷体" w:hint="eastAsia"/>
                <w:szCs w:val="21"/>
              </w:rPr>
              <w:t>。</w:t>
            </w:r>
            <w:r w:rsidR="00407187" w:rsidRPr="00274D2D">
              <w:rPr>
                <w:rFonts w:eastAsia="楷体"/>
                <w:szCs w:val="21"/>
              </w:rPr>
              <w:t>在此数据集基础之上，研究</w:t>
            </w:r>
            <w:r w:rsidR="00382C70" w:rsidRPr="00274D2D">
              <w:rPr>
                <w:rFonts w:eastAsia="楷体"/>
                <w:szCs w:val="21"/>
              </w:rPr>
              <w:t>如何</w:t>
            </w:r>
            <w:r w:rsidR="006E2812">
              <w:rPr>
                <w:rFonts w:eastAsia="楷体"/>
                <w:szCs w:val="21"/>
              </w:rPr>
              <w:t>发现</w:t>
            </w:r>
            <w:r w:rsidR="00407187" w:rsidRPr="00274D2D">
              <w:rPr>
                <w:rFonts w:eastAsia="楷体"/>
                <w:szCs w:val="21"/>
              </w:rPr>
              <w:t>新提交的大众贡献</w:t>
            </w:r>
            <w:r w:rsidR="006E2812">
              <w:rPr>
                <w:rFonts w:eastAsia="楷体"/>
                <w:szCs w:val="21"/>
              </w:rPr>
              <w:t>中包含的缺陷</w:t>
            </w:r>
            <w:r w:rsidR="006E2812">
              <w:rPr>
                <w:rFonts w:eastAsia="楷体" w:hint="eastAsia"/>
                <w:szCs w:val="21"/>
              </w:rPr>
              <w:t>，</w:t>
            </w:r>
            <w:r w:rsidR="006E2812" w:rsidRPr="006E2812">
              <w:rPr>
                <w:rFonts w:eastAsia="楷体" w:hint="eastAsia"/>
                <w:szCs w:val="21"/>
              </w:rPr>
              <w:t>提升人工审查的自动化水平，降低人工成本</w:t>
            </w:r>
            <w:r w:rsidR="00433486">
              <w:rPr>
                <w:rFonts w:eastAsia="楷体" w:hint="eastAsia"/>
                <w:szCs w:val="21"/>
              </w:rPr>
              <w:t>，</w:t>
            </w:r>
            <w:r w:rsidR="00EF5A13">
              <w:rPr>
                <w:rFonts w:eastAsia="楷体"/>
                <w:szCs w:val="21"/>
              </w:rPr>
              <w:t>提高大众贡献汇聚效率</w:t>
            </w:r>
            <w:r w:rsidR="00407187" w:rsidRPr="00274D2D">
              <w:rPr>
                <w:rFonts w:eastAsia="楷体"/>
                <w:szCs w:val="21"/>
              </w:rPr>
              <w:t>。</w:t>
            </w:r>
          </w:p>
        </w:tc>
      </w:tr>
      <w:tr w:rsidR="003451E2" w:rsidRPr="00274D2D" w14:paraId="5D55697E" w14:textId="77777777" w:rsidTr="006A274D">
        <w:trPr>
          <w:trHeight w:val="9646"/>
        </w:trPr>
        <w:tc>
          <w:tcPr>
            <w:tcW w:w="8505" w:type="dxa"/>
            <w:tcBorders>
              <w:bottom w:val="single" w:sz="4" w:space="0" w:color="auto"/>
            </w:tcBorders>
          </w:tcPr>
          <w:p w14:paraId="709C94CB" w14:textId="77777777" w:rsidR="003451E2" w:rsidRPr="00274D2D" w:rsidRDefault="003451E2" w:rsidP="003451E2">
            <w:pPr>
              <w:shd w:val="clear" w:color="auto" w:fill="FFFFFF"/>
              <w:spacing w:before="120"/>
              <w:rPr>
                <w:szCs w:val="21"/>
              </w:rPr>
            </w:pPr>
            <w:r w:rsidRPr="00274D2D">
              <w:rPr>
                <w:szCs w:val="21"/>
              </w:rPr>
              <w:t>（</w:t>
            </w:r>
            <w:r w:rsidRPr="00274D2D">
              <w:rPr>
                <w:szCs w:val="21"/>
              </w:rPr>
              <w:t>2</w:t>
            </w:r>
            <w:r w:rsidRPr="00274D2D">
              <w:rPr>
                <w:szCs w:val="21"/>
              </w:rPr>
              <w:t>）主要研究内容及拟解决的关键科学问题和技术问题</w:t>
            </w:r>
          </w:p>
          <w:p w14:paraId="541FC479" w14:textId="6A4D3F41" w:rsidR="000169DC" w:rsidRPr="00274D2D" w:rsidRDefault="000169DC" w:rsidP="00617CD4">
            <w:pPr>
              <w:shd w:val="clear" w:color="auto" w:fill="FFFFFF"/>
              <w:ind w:firstLineChars="200" w:firstLine="420"/>
              <w:rPr>
                <w:rFonts w:eastAsia="楷体"/>
                <w:szCs w:val="21"/>
              </w:rPr>
            </w:pPr>
            <w:r w:rsidRPr="00274D2D">
              <w:rPr>
                <w:rFonts w:eastAsia="楷体"/>
                <w:szCs w:val="21"/>
              </w:rPr>
              <w:t>基于开源技术的大众化协同软件创作与生产活动，已成为软件持续创新的重要基石。互联网时代下，分布式协同开发模式让大众群体的创作灵感与贡献热情得到了充分的激发，开源社区源源不断地接收到来自世界各地的开发者的代码贡献。然而，由于大众贡献者本身能力与经验的局限性，导致大众化开源贡献的代码质量参差不齐。</w:t>
            </w:r>
            <w:r w:rsidR="004C1F3B" w:rsidRPr="00274D2D">
              <w:rPr>
                <w:rFonts w:eastAsia="楷体"/>
                <w:szCs w:val="21"/>
              </w:rPr>
              <w:t>因此，</w:t>
            </w:r>
            <w:r w:rsidRPr="00274D2D">
              <w:rPr>
                <w:rFonts w:eastAsia="楷体"/>
                <w:szCs w:val="21"/>
              </w:rPr>
              <w:t>本课题</w:t>
            </w:r>
            <w:r w:rsidR="004C1F3B" w:rsidRPr="00274D2D">
              <w:rPr>
                <w:rFonts w:eastAsia="楷体"/>
                <w:szCs w:val="21"/>
              </w:rPr>
              <w:t>研究针对</w:t>
            </w:r>
            <w:r w:rsidRPr="00274D2D">
              <w:rPr>
                <w:rFonts w:eastAsia="楷体"/>
                <w:szCs w:val="21"/>
              </w:rPr>
              <w:t>大众贡献质量</w:t>
            </w:r>
            <w:r w:rsidR="004C1F3B" w:rsidRPr="00274D2D">
              <w:rPr>
                <w:rFonts w:eastAsia="楷体"/>
                <w:szCs w:val="21"/>
              </w:rPr>
              <w:t>的</w:t>
            </w:r>
            <w:r w:rsidR="0053283D">
              <w:rPr>
                <w:rFonts w:eastAsia="楷体"/>
                <w:szCs w:val="21"/>
              </w:rPr>
              <w:t>持续评估</w:t>
            </w:r>
            <w:r w:rsidR="004A3F62">
              <w:rPr>
                <w:rFonts w:eastAsia="楷体"/>
                <w:szCs w:val="21"/>
              </w:rPr>
              <w:t>以及</w:t>
            </w:r>
            <w:r w:rsidR="00963FE6">
              <w:rPr>
                <w:rFonts w:eastAsia="楷体"/>
                <w:szCs w:val="21"/>
              </w:rPr>
              <w:t>优化</w:t>
            </w:r>
            <w:r w:rsidR="004C1F3B" w:rsidRPr="00274D2D">
              <w:rPr>
                <w:rFonts w:eastAsia="楷体"/>
                <w:szCs w:val="21"/>
              </w:rPr>
              <w:t>技术</w:t>
            </w:r>
            <w:r w:rsidRPr="00274D2D">
              <w:rPr>
                <w:rFonts w:eastAsia="楷体"/>
                <w:szCs w:val="21"/>
              </w:rPr>
              <w:t>。</w:t>
            </w:r>
          </w:p>
          <w:p w14:paraId="4D585826" w14:textId="3B39B352" w:rsidR="00C838FA" w:rsidRPr="00274D2D" w:rsidRDefault="00EA2F1F" w:rsidP="00C838FA">
            <w:pPr>
              <w:shd w:val="clear" w:color="auto" w:fill="FFFFFF"/>
              <w:ind w:firstLineChars="200" w:firstLine="420"/>
              <w:rPr>
                <w:rFonts w:eastAsia="楷体"/>
                <w:szCs w:val="21"/>
              </w:rPr>
            </w:pPr>
            <w:r>
              <w:rPr>
                <w:rFonts w:eastAsia="楷体"/>
                <w:szCs w:val="21"/>
              </w:rPr>
              <w:t>基于上述需求，本课题拟开展两</w:t>
            </w:r>
            <w:r w:rsidR="00DF189D" w:rsidRPr="00274D2D">
              <w:rPr>
                <w:rFonts w:eastAsia="楷体"/>
                <w:szCs w:val="21"/>
              </w:rPr>
              <w:t>方面的探究和应用：</w:t>
            </w:r>
          </w:p>
          <w:p w14:paraId="6B6AD184" w14:textId="6F42EC3F" w:rsidR="001F4338" w:rsidRPr="00274D2D" w:rsidRDefault="001F4338" w:rsidP="000F0D4C">
            <w:pPr>
              <w:pStyle w:val="aa"/>
              <w:numPr>
                <w:ilvl w:val="0"/>
                <w:numId w:val="16"/>
              </w:numPr>
              <w:shd w:val="clear" w:color="auto" w:fill="FFFFFF"/>
              <w:ind w:firstLineChars="0"/>
              <w:rPr>
                <w:rFonts w:eastAsia="楷体"/>
                <w:szCs w:val="21"/>
              </w:rPr>
            </w:pPr>
            <w:r w:rsidRPr="00274D2D">
              <w:rPr>
                <w:rFonts w:eastAsia="楷体"/>
                <w:szCs w:val="21"/>
              </w:rPr>
              <w:t>代码审查标注</w:t>
            </w:r>
          </w:p>
          <w:p w14:paraId="292A563B" w14:textId="09EED546" w:rsidR="004A7360" w:rsidRPr="00274D2D" w:rsidRDefault="00DB4442" w:rsidP="001F4338">
            <w:pPr>
              <w:shd w:val="clear" w:color="auto" w:fill="FFFFFF"/>
              <w:ind w:firstLineChars="200" w:firstLine="420"/>
              <w:rPr>
                <w:rFonts w:eastAsia="楷体"/>
                <w:szCs w:val="21"/>
              </w:rPr>
            </w:pPr>
            <w:r w:rsidRPr="00274D2D">
              <w:rPr>
                <w:rFonts w:eastAsia="楷体"/>
                <w:szCs w:val="21"/>
              </w:rPr>
              <w:t>协同开发社区中的</w:t>
            </w:r>
            <w:r w:rsidR="002D0F76">
              <w:rPr>
                <w:rFonts w:eastAsia="楷体"/>
                <w:szCs w:val="21"/>
              </w:rPr>
              <w:t>代码</w:t>
            </w:r>
            <w:r w:rsidRPr="00274D2D">
              <w:rPr>
                <w:rFonts w:eastAsia="楷体"/>
                <w:szCs w:val="21"/>
              </w:rPr>
              <w:t>审查的形式很自由，审阅者以文本评论的方式对代码更改表述审查反馈。此外，在代码审查</w:t>
            </w:r>
            <w:r w:rsidR="002D0F76">
              <w:rPr>
                <w:rFonts w:eastAsia="楷体"/>
                <w:szCs w:val="21"/>
              </w:rPr>
              <w:t>过程中，审阅人会做出各种类型的评论：代码质量、项目管理以及社交互动</w:t>
            </w:r>
            <w:r w:rsidRPr="00274D2D">
              <w:rPr>
                <w:rFonts w:eastAsia="楷体"/>
                <w:szCs w:val="21"/>
              </w:rPr>
              <w:t>等。</w:t>
            </w:r>
            <w:r w:rsidR="004A7360" w:rsidRPr="00274D2D">
              <w:rPr>
                <w:rFonts w:eastAsia="楷体"/>
                <w:szCs w:val="21"/>
              </w:rPr>
              <w:t>后续的分析需要识别出这些不同类型的</w:t>
            </w:r>
            <w:r w:rsidRPr="00274D2D">
              <w:rPr>
                <w:rFonts w:eastAsia="楷体"/>
                <w:szCs w:val="21"/>
              </w:rPr>
              <w:t>评论</w:t>
            </w:r>
            <w:r w:rsidR="0056767F">
              <w:rPr>
                <w:rFonts w:eastAsia="楷体"/>
                <w:szCs w:val="21"/>
              </w:rPr>
              <w:t>，从而确定一个评论的关注点</w:t>
            </w:r>
            <w:r w:rsidR="004A7360" w:rsidRPr="00274D2D">
              <w:rPr>
                <w:rFonts w:eastAsia="楷体"/>
                <w:szCs w:val="21"/>
              </w:rPr>
              <w:t>。因此</w:t>
            </w:r>
            <w:r w:rsidR="00417867">
              <w:rPr>
                <w:rFonts w:eastAsia="楷体"/>
                <w:szCs w:val="21"/>
              </w:rPr>
              <w:t>，代码审查标注需要解决以下</w:t>
            </w:r>
            <w:r w:rsidR="00552F74" w:rsidRPr="00274D2D">
              <w:rPr>
                <w:rFonts w:eastAsia="楷体"/>
                <w:szCs w:val="21"/>
              </w:rPr>
              <w:t>技术问题：</w:t>
            </w:r>
          </w:p>
          <w:p w14:paraId="051CBF00" w14:textId="20DC9E53" w:rsidR="00552F74" w:rsidRPr="00274D2D" w:rsidRDefault="00FC5528" w:rsidP="00552F74">
            <w:pPr>
              <w:pStyle w:val="aa"/>
              <w:numPr>
                <w:ilvl w:val="0"/>
                <w:numId w:val="17"/>
              </w:numPr>
              <w:shd w:val="clear" w:color="auto" w:fill="FFFFFF"/>
              <w:ind w:firstLineChars="0"/>
              <w:rPr>
                <w:rFonts w:eastAsia="楷体"/>
                <w:szCs w:val="21"/>
              </w:rPr>
            </w:pPr>
            <w:r w:rsidRPr="00274D2D">
              <w:rPr>
                <w:rFonts w:eastAsia="楷体"/>
                <w:szCs w:val="21"/>
              </w:rPr>
              <w:t>审阅</w:t>
            </w:r>
            <w:r w:rsidR="00552F74" w:rsidRPr="00274D2D">
              <w:rPr>
                <w:rFonts w:eastAsia="楷体"/>
                <w:szCs w:val="21"/>
              </w:rPr>
              <w:t>评论类别本体</w:t>
            </w:r>
            <w:r w:rsidR="0030061C">
              <w:rPr>
                <w:rFonts w:eastAsia="楷体"/>
                <w:szCs w:val="21"/>
              </w:rPr>
              <w:t>的定义</w:t>
            </w:r>
          </w:p>
          <w:p w14:paraId="3AD823D0" w14:textId="3E0354E5" w:rsidR="00552F74" w:rsidRPr="00274D2D" w:rsidRDefault="00552F74" w:rsidP="00552F74">
            <w:pPr>
              <w:pStyle w:val="aa"/>
              <w:numPr>
                <w:ilvl w:val="0"/>
                <w:numId w:val="17"/>
              </w:numPr>
              <w:shd w:val="clear" w:color="auto" w:fill="FFFFFF"/>
              <w:ind w:firstLineChars="0"/>
              <w:rPr>
                <w:rFonts w:eastAsia="楷体"/>
                <w:szCs w:val="21"/>
              </w:rPr>
            </w:pPr>
            <w:r w:rsidRPr="00274D2D">
              <w:rPr>
                <w:rFonts w:eastAsia="楷体"/>
                <w:szCs w:val="21"/>
              </w:rPr>
              <w:t>初始的高质量标注集</w:t>
            </w:r>
            <w:r w:rsidR="0030061C">
              <w:rPr>
                <w:rFonts w:eastAsia="楷体"/>
                <w:szCs w:val="21"/>
              </w:rPr>
              <w:t>的构建</w:t>
            </w:r>
          </w:p>
          <w:p w14:paraId="1458E944" w14:textId="46BF8FFA" w:rsidR="00C838FA" w:rsidRPr="00C838FA" w:rsidRDefault="002065E7" w:rsidP="00C838FA">
            <w:pPr>
              <w:pStyle w:val="aa"/>
              <w:numPr>
                <w:ilvl w:val="0"/>
                <w:numId w:val="17"/>
              </w:numPr>
              <w:shd w:val="clear" w:color="auto" w:fill="FFFFFF"/>
              <w:ind w:firstLineChars="0"/>
              <w:rPr>
                <w:rFonts w:eastAsia="楷体"/>
                <w:szCs w:val="21"/>
              </w:rPr>
            </w:pPr>
            <w:r w:rsidRPr="00274D2D">
              <w:rPr>
                <w:rFonts w:eastAsia="楷体"/>
                <w:szCs w:val="21"/>
              </w:rPr>
              <w:t>审阅</w:t>
            </w:r>
            <w:r w:rsidR="00552F74" w:rsidRPr="00274D2D">
              <w:rPr>
                <w:rFonts w:eastAsia="楷体"/>
                <w:szCs w:val="21"/>
              </w:rPr>
              <w:t>评论的自动化分类</w:t>
            </w:r>
          </w:p>
          <w:p w14:paraId="539DC729" w14:textId="1F9B5BD6" w:rsidR="00C05DB6" w:rsidRPr="00756BE5" w:rsidRDefault="00655B8C" w:rsidP="00756BE5">
            <w:pPr>
              <w:pStyle w:val="aa"/>
              <w:numPr>
                <w:ilvl w:val="0"/>
                <w:numId w:val="16"/>
              </w:numPr>
              <w:shd w:val="clear" w:color="auto" w:fill="FFFFFF"/>
              <w:ind w:firstLineChars="0"/>
              <w:rPr>
                <w:rFonts w:eastAsia="楷体"/>
                <w:szCs w:val="21"/>
              </w:rPr>
            </w:pPr>
            <w:r>
              <w:rPr>
                <w:rFonts w:eastAsia="楷体" w:hint="eastAsia"/>
                <w:szCs w:val="21"/>
              </w:rPr>
              <w:t>大众贡献质量的持续评估</w:t>
            </w:r>
          </w:p>
          <w:p w14:paraId="31F98B0E" w14:textId="261EF437" w:rsidR="00C838FA" w:rsidRPr="00274D2D" w:rsidRDefault="00E867DE" w:rsidP="00C838FA">
            <w:pPr>
              <w:shd w:val="clear" w:color="auto" w:fill="FFFFFF"/>
              <w:ind w:firstLineChars="200" w:firstLine="420"/>
              <w:rPr>
                <w:rFonts w:eastAsia="楷体"/>
                <w:szCs w:val="21"/>
              </w:rPr>
            </w:pPr>
            <w:r w:rsidRPr="00274D2D">
              <w:rPr>
                <w:rFonts w:eastAsia="楷体"/>
                <w:szCs w:val="21"/>
              </w:rPr>
              <w:t>协同开发社区中每天都有大量的开发者提交贡献，</w:t>
            </w:r>
            <w:r w:rsidR="00ED7C19">
              <w:rPr>
                <w:rFonts w:eastAsia="楷体"/>
                <w:szCs w:val="21"/>
              </w:rPr>
              <w:t>对大规模涌进的大众贡献进行质量审是一件费时费力的工作</w:t>
            </w:r>
            <w:r w:rsidR="00ED7C19">
              <w:rPr>
                <w:rFonts w:eastAsia="楷体" w:hint="eastAsia"/>
                <w:szCs w:val="21"/>
              </w:rPr>
              <w:t>。</w:t>
            </w:r>
            <w:r w:rsidR="00BA7178">
              <w:rPr>
                <w:rFonts w:eastAsia="楷体"/>
                <w:szCs w:val="21"/>
              </w:rPr>
              <w:t>持续性</w:t>
            </w:r>
            <w:r w:rsidR="003E7B34" w:rsidRPr="00274D2D">
              <w:rPr>
                <w:rFonts w:eastAsia="楷体"/>
                <w:szCs w:val="21"/>
              </w:rPr>
              <w:t>的质量评估能够为核心开发者节省大量的</w:t>
            </w:r>
            <w:r w:rsidR="00C754B7" w:rsidRPr="00274D2D">
              <w:rPr>
                <w:rFonts w:eastAsia="楷体"/>
                <w:szCs w:val="21"/>
              </w:rPr>
              <w:t>时间和</w:t>
            </w:r>
            <w:r w:rsidR="003E7B34" w:rsidRPr="00274D2D">
              <w:rPr>
                <w:rFonts w:eastAsia="楷体"/>
                <w:szCs w:val="21"/>
              </w:rPr>
              <w:t>精力</w:t>
            </w:r>
            <w:r w:rsidR="00ED7C19">
              <w:rPr>
                <w:rFonts w:eastAsia="楷体" w:hint="eastAsia"/>
                <w:szCs w:val="21"/>
              </w:rPr>
              <w:t>，</w:t>
            </w:r>
            <w:r w:rsidR="0053283D" w:rsidRPr="0053283D">
              <w:rPr>
                <w:rFonts w:eastAsia="楷体" w:hint="eastAsia"/>
                <w:szCs w:val="21"/>
              </w:rPr>
              <w:t>减轻核心开发者的审阅负担</w:t>
            </w:r>
            <w:r w:rsidR="00AB71A2">
              <w:rPr>
                <w:rFonts w:eastAsia="楷体" w:hint="eastAsia"/>
                <w:szCs w:val="21"/>
              </w:rPr>
              <w:t>，降低人工成本</w:t>
            </w:r>
            <w:r w:rsidR="003E7B34" w:rsidRPr="00274D2D">
              <w:rPr>
                <w:rFonts w:eastAsia="楷体"/>
                <w:szCs w:val="21"/>
              </w:rPr>
              <w:t>。</w:t>
            </w:r>
          </w:p>
          <w:p w14:paraId="69608A40" w14:textId="77777777" w:rsidR="00185EE0" w:rsidRPr="00CB5501" w:rsidRDefault="00185EE0" w:rsidP="00FF0ED2">
            <w:pPr>
              <w:shd w:val="clear" w:color="auto" w:fill="FFFFFF"/>
              <w:ind w:firstLineChars="200" w:firstLine="420"/>
              <w:rPr>
                <w:rFonts w:eastAsia="楷体"/>
                <w:szCs w:val="21"/>
              </w:rPr>
            </w:pPr>
          </w:p>
          <w:p w14:paraId="37A4AA8B" w14:textId="77777777" w:rsidR="00185EE0" w:rsidRDefault="00185EE0" w:rsidP="00FF0ED2">
            <w:pPr>
              <w:shd w:val="clear" w:color="auto" w:fill="FFFFFF"/>
              <w:ind w:firstLineChars="200" w:firstLine="420"/>
              <w:rPr>
                <w:rFonts w:eastAsia="楷体"/>
                <w:szCs w:val="21"/>
              </w:rPr>
            </w:pPr>
          </w:p>
          <w:p w14:paraId="432F628C" w14:textId="77777777" w:rsidR="00185EE0" w:rsidRDefault="00185EE0" w:rsidP="00FF0ED2">
            <w:pPr>
              <w:shd w:val="clear" w:color="auto" w:fill="FFFFFF"/>
              <w:ind w:firstLineChars="200" w:firstLine="420"/>
              <w:rPr>
                <w:rFonts w:eastAsia="楷体"/>
                <w:szCs w:val="21"/>
              </w:rPr>
            </w:pPr>
          </w:p>
          <w:p w14:paraId="0BE47CB7" w14:textId="77777777" w:rsidR="00185EE0" w:rsidRDefault="00185EE0" w:rsidP="00FF0ED2">
            <w:pPr>
              <w:shd w:val="clear" w:color="auto" w:fill="FFFFFF"/>
              <w:ind w:firstLineChars="200" w:firstLine="420"/>
              <w:rPr>
                <w:rFonts w:eastAsia="楷体"/>
                <w:szCs w:val="21"/>
              </w:rPr>
            </w:pPr>
          </w:p>
          <w:p w14:paraId="57912284" w14:textId="77777777" w:rsidR="00185EE0" w:rsidRDefault="00185EE0" w:rsidP="00FF0ED2">
            <w:pPr>
              <w:shd w:val="clear" w:color="auto" w:fill="FFFFFF"/>
              <w:ind w:firstLineChars="200" w:firstLine="420"/>
              <w:rPr>
                <w:rFonts w:eastAsia="楷体"/>
                <w:szCs w:val="21"/>
              </w:rPr>
            </w:pPr>
          </w:p>
          <w:p w14:paraId="75E5F7F8" w14:textId="77777777" w:rsidR="00185EE0" w:rsidRDefault="00185EE0" w:rsidP="00FF0ED2">
            <w:pPr>
              <w:shd w:val="clear" w:color="auto" w:fill="FFFFFF"/>
              <w:ind w:firstLineChars="200" w:firstLine="420"/>
              <w:rPr>
                <w:rFonts w:eastAsia="楷体"/>
                <w:szCs w:val="21"/>
              </w:rPr>
            </w:pPr>
          </w:p>
          <w:p w14:paraId="3481A418" w14:textId="77777777" w:rsidR="00185EE0" w:rsidRDefault="00185EE0" w:rsidP="00185EE0">
            <w:pPr>
              <w:shd w:val="clear" w:color="auto" w:fill="FFFFFF"/>
              <w:rPr>
                <w:rFonts w:eastAsia="楷体"/>
                <w:szCs w:val="21"/>
              </w:rPr>
            </w:pPr>
          </w:p>
          <w:p w14:paraId="2B0AEDE6" w14:textId="356AEA2A" w:rsidR="00185EE0" w:rsidRPr="00FF0ED2" w:rsidRDefault="00185EE0" w:rsidP="00185EE0">
            <w:pPr>
              <w:shd w:val="clear" w:color="auto" w:fill="FFFFFF"/>
              <w:rPr>
                <w:rFonts w:eastAsia="楷体"/>
                <w:szCs w:val="21"/>
              </w:rPr>
            </w:pPr>
          </w:p>
        </w:tc>
      </w:tr>
      <w:tr w:rsidR="00676F3A" w:rsidRPr="00274D2D" w14:paraId="7E5E3103" w14:textId="77777777" w:rsidTr="006A274D">
        <w:trPr>
          <w:trHeight w:val="6758"/>
        </w:trPr>
        <w:tc>
          <w:tcPr>
            <w:tcW w:w="8505" w:type="dxa"/>
            <w:tcBorders>
              <w:top w:val="single" w:sz="4" w:space="0" w:color="auto"/>
              <w:left w:val="single" w:sz="4" w:space="0" w:color="auto"/>
              <w:bottom w:val="single" w:sz="4" w:space="0" w:color="auto"/>
              <w:right w:val="single" w:sz="4" w:space="0" w:color="auto"/>
            </w:tcBorders>
          </w:tcPr>
          <w:p w14:paraId="30BCF7EB" w14:textId="37FE7C78" w:rsidR="00B26BC4" w:rsidRPr="00274D2D" w:rsidRDefault="003451E2" w:rsidP="00B26BC4">
            <w:pPr>
              <w:shd w:val="clear" w:color="auto" w:fill="FFFFFF"/>
              <w:spacing w:before="120"/>
              <w:rPr>
                <w:szCs w:val="21"/>
              </w:rPr>
            </w:pPr>
            <w:r w:rsidRPr="00274D2D">
              <w:rPr>
                <w:szCs w:val="21"/>
              </w:rPr>
              <w:lastRenderedPageBreak/>
              <w:t>（</w:t>
            </w:r>
            <w:r w:rsidRPr="00274D2D">
              <w:rPr>
                <w:szCs w:val="21"/>
              </w:rPr>
              <w:t>3</w:t>
            </w:r>
            <w:r w:rsidRPr="00274D2D">
              <w:rPr>
                <w:szCs w:val="21"/>
              </w:rPr>
              <w:t>）</w:t>
            </w:r>
            <w:r w:rsidR="00B26BC4" w:rsidRPr="00274D2D">
              <w:rPr>
                <w:szCs w:val="21"/>
              </w:rPr>
              <w:t>拟采取的研究方法、技术路线、实施方案及可行性分析</w:t>
            </w:r>
          </w:p>
          <w:p w14:paraId="40A20B82" w14:textId="7DEF44CC" w:rsidR="006E143F" w:rsidRPr="00274D2D" w:rsidRDefault="006E143F" w:rsidP="005101A6">
            <w:pPr>
              <w:ind w:firstLineChars="200" w:firstLine="420"/>
              <w:rPr>
                <w:rFonts w:eastAsia="楷体"/>
                <w:noProof/>
                <w:szCs w:val="21"/>
              </w:rPr>
            </w:pPr>
            <w:r w:rsidRPr="00274D2D">
              <w:rPr>
                <w:rFonts w:eastAsia="楷体"/>
                <w:noProof/>
                <w:szCs w:val="21"/>
              </w:rPr>
              <w:t>本课题的总体研究方法与思路如图</w:t>
            </w:r>
            <w:r w:rsidR="00C10E63">
              <w:rPr>
                <w:rFonts w:eastAsia="楷体"/>
                <w:noProof/>
                <w:szCs w:val="21"/>
              </w:rPr>
              <w:t>3</w:t>
            </w:r>
            <w:r w:rsidR="00EB789E">
              <w:rPr>
                <w:rFonts w:eastAsia="楷体"/>
                <w:noProof/>
                <w:szCs w:val="21"/>
              </w:rPr>
              <w:t>.1</w:t>
            </w:r>
            <w:r w:rsidRPr="00274D2D">
              <w:rPr>
                <w:rFonts w:eastAsia="楷体"/>
                <w:noProof/>
                <w:szCs w:val="21"/>
              </w:rPr>
              <w:t>所示。</w:t>
            </w:r>
          </w:p>
          <w:p w14:paraId="0288D558" w14:textId="315B9BB6" w:rsidR="00733CBD" w:rsidRPr="00274D2D" w:rsidRDefault="00574FC6" w:rsidP="00733CBD">
            <w:pPr>
              <w:keepNext/>
              <w:jc w:val="center"/>
            </w:pPr>
            <w:r>
              <w:rPr>
                <w:noProof/>
              </w:rPr>
              <w:drawing>
                <wp:inline distT="0" distB="0" distL="0" distR="0" wp14:anchorId="22715FBF" wp14:editId="2A32AB02">
                  <wp:extent cx="3391469" cy="2142735"/>
                  <wp:effectExtent l="114300" t="95250" r="114300" b="863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05978" cy="2151902"/>
                          </a:xfrm>
                          <a:prstGeom prst="rect">
                            <a:avLst/>
                          </a:prstGeom>
                          <a:effectLst>
                            <a:outerShdw blurRad="63500" sx="102000" sy="102000" algn="ctr" rotWithShape="0">
                              <a:prstClr val="black">
                                <a:alpha val="40000"/>
                              </a:prstClr>
                            </a:outerShdw>
                          </a:effectLst>
                        </pic:spPr>
                      </pic:pic>
                    </a:graphicData>
                  </a:graphic>
                </wp:inline>
              </w:drawing>
            </w:r>
          </w:p>
          <w:p w14:paraId="52DC832C" w14:textId="345B74CB" w:rsidR="006E143F" w:rsidRDefault="00EB789E" w:rsidP="00733CBD">
            <w:pPr>
              <w:pStyle w:val="ae"/>
              <w:jc w:val="center"/>
              <w:rPr>
                <w:rFonts w:ascii="Times New Roman" w:hAnsi="Times New Roman" w:cs="Times New Roman"/>
              </w:rPr>
            </w:pPr>
            <w:r>
              <w:rPr>
                <w:rFonts w:ascii="Times New Roman" w:hAnsi="Times New Roman" w:cs="Times New Roman"/>
              </w:rPr>
              <w:t>图</w:t>
            </w:r>
            <w:r w:rsidR="00C10E63">
              <w:rPr>
                <w:rFonts w:ascii="Times New Roman" w:hAnsi="Times New Roman" w:cs="Times New Roman"/>
              </w:rPr>
              <w:t>3</w:t>
            </w:r>
            <w:r>
              <w:rPr>
                <w:rFonts w:ascii="Times New Roman" w:hAnsi="Times New Roman" w:cs="Times New Roman" w:hint="eastAsia"/>
              </w:rPr>
              <w:t>.1</w:t>
            </w:r>
            <w:r w:rsidR="00733CBD" w:rsidRPr="00274D2D">
              <w:rPr>
                <w:rFonts w:ascii="Times New Roman" w:hAnsi="Times New Roman" w:cs="Times New Roman"/>
              </w:rPr>
              <w:t>总体研究方法与思路</w:t>
            </w:r>
          </w:p>
          <w:p w14:paraId="7A72476F" w14:textId="77777777" w:rsidR="00E45DBD" w:rsidRPr="00E45DBD" w:rsidRDefault="00E45DBD" w:rsidP="00E45DBD"/>
          <w:p w14:paraId="7A9DF34C" w14:textId="62ECD6C7" w:rsidR="006445DA" w:rsidRPr="00274D2D" w:rsidRDefault="006445DA" w:rsidP="006445DA">
            <w:pPr>
              <w:ind w:firstLineChars="200" w:firstLine="420"/>
              <w:rPr>
                <w:rFonts w:eastAsia="楷体"/>
                <w:noProof/>
                <w:szCs w:val="21"/>
              </w:rPr>
            </w:pPr>
            <w:r w:rsidRPr="00274D2D">
              <w:rPr>
                <w:rFonts w:eastAsia="楷体"/>
                <w:noProof/>
                <w:szCs w:val="21"/>
              </w:rPr>
              <w:t>首先，从</w:t>
            </w:r>
            <w:r w:rsidRPr="00274D2D">
              <w:rPr>
                <w:rFonts w:eastAsia="楷体"/>
                <w:noProof/>
                <w:szCs w:val="21"/>
              </w:rPr>
              <w:t>Github</w:t>
            </w:r>
            <w:r w:rsidRPr="00274D2D">
              <w:rPr>
                <w:rFonts w:eastAsia="楷体"/>
                <w:noProof/>
                <w:szCs w:val="21"/>
              </w:rPr>
              <w:t>社区采集部分流行开源软件的代码审阅历史数据，这些数据包括</w:t>
            </w:r>
            <w:r w:rsidR="000C5B8B">
              <w:rPr>
                <w:rFonts w:eastAsia="楷体"/>
                <w:noProof/>
                <w:szCs w:val="21"/>
              </w:rPr>
              <w:t>P</w:t>
            </w:r>
            <w:r w:rsidRPr="00274D2D">
              <w:rPr>
                <w:rFonts w:eastAsia="楷体"/>
                <w:noProof/>
                <w:szCs w:val="21"/>
              </w:rPr>
              <w:t>ull—request</w:t>
            </w:r>
            <w:r w:rsidRPr="00274D2D">
              <w:rPr>
                <w:rFonts w:eastAsia="楷体"/>
                <w:noProof/>
                <w:szCs w:val="21"/>
              </w:rPr>
              <w:t>（代码提交历史、文本描述等）以及审阅者对</w:t>
            </w:r>
            <w:r w:rsidR="000C5B8B">
              <w:rPr>
                <w:rFonts w:eastAsia="楷体"/>
                <w:noProof/>
                <w:szCs w:val="21"/>
              </w:rPr>
              <w:t>P</w:t>
            </w:r>
            <w:r w:rsidRPr="00274D2D">
              <w:rPr>
                <w:rFonts w:eastAsia="楷体"/>
                <w:noProof/>
                <w:szCs w:val="21"/>
              </w:rPr>
              <w:t>ull-reqeust</w:t>
            </w:r>
            <w:r w:rsidRPr="00274D2D">
              <w:rPr>
                <w:rFonts w:eastAsia="楷体"/>
                <w:noProof/>
                <w:szCs w:val="21"/>
              </w:rPr>
              <w:t>的全部评论数据。</w:t>
            </w:r>
          </w:p>
          <w:p w14:paraId="24C8AA4A" w14:textId="025D6147" w:rsidR="005101A6" w:rsidRPr="00274D2D" w:rsidRDefault="006445DA" w:rsidP="008A2BEA">
            <w:pPr>
              <w:ind w:firstLineChars="200" w:firstLine="420"/>
              <w:rPr>
                <w:rFonts w:eastAsia="楷体"/>
                <w:noProof/>
                <w:szCs w:val="21"/>
              </w:rPr>
            </w:pPr>
            <w:r w:rsidRPr="00274D2D">
              <w:rPr>
                <w:rFonts w:eastAsia="楷体"/>
                <w:noProof/>
                <w:szCs w:val="21"/>
              </w:rPr>
              <w:t>然后，</w:t>
            </w:r>
            <w:r w:rsidR="000C5B8B">
              <w:rPr>
                <w:rFonts w:eastAsia="楷体"/>
                <w:noProof/>
                <w:szCs w:val="21"/>
              </w:rPr>
              <w:t>针对前文所述的科学问题和研究点</w:t>
            </w:r>
            <w:r w:rsidR="008A2BEA" w:rsidRPr="00274D2D">
              <w:rPr>
                <w:rFonts w:eastAsia="楷体"/>
                <w:noProof/>
                <w:szCs w:val="21"/>
              </w:rPr>
              <w:t>，我们提出了相应的解决方案：定义分类体系、人工标记、自动化评论分类和</w:t>
            </w:r>
            <w:r w:rsidR="008A2BEA" w:rsidRPr="004A24BC">
              <w:rPr>
                <w:rFonts w:eastAsia="楷体"/>
                <w:noProof/>
                <w:szCs w:val="21"/>
              </w:rPr>
              <w:t>持续质量评估</w:t>
            </w:r>
            <w:r w:rsidR="00295000">
              <w:rPr>
                <w:rFonts w:eastAsia="楷体" w:hint="eastAsia"/>
                <w:noProof/>
                <w:szCs w:val="21"/>
              </w:rPr>
              <w:t>与优化</w:t>
            </w:r>
            <w:r w:rsidR="000C5B8B">
              <w:rPr>
                <w:rFonts w:eastAsia="楷体"/>
                <w:noProof/>
                <w:szCs w:val="21"/>
              </w:rPr>
              <w:t>。下面就关键</w:t>
            </w:r>
            <w:r w:rsidR="008A2BEA" w:rsidRPr="00274D2D">
              <w:rPr>
                <w:rFonts w:eastAsia="楷体"/>
                <w:noProof/>
                <w:szCs w:val="21"/>
              </w:rPr>
              <w:t>步骤的</w:t>
            </w:r>
            <w:r w:rsidR="005101A6" w:rsidRPr="00274D2D">
              <w:rPr>
                <w:rFonts w:eastAsia="楷体"/>
                <w:noProof/>
                <w:szCs w:val="21"/>
              </w:rPr>
              <w:t>研究方法、技术路线、实施方案进行讲述。</w:t>
            </w:r>
          </w:p>
          <w:p w14:paraId="176BBDA4" w14:textId="471C9A8D" w:rsidR="003D6728" w:rsidRPr="00274D2D" w:rsidRDefault="003D6728" w:rsidP="00E45DBD">
            <w:pPr>
              <w:pStyle w:val="aa"/>
              <w:numPr>
                <w:ilvl w:val="0"/>
                <w:numId w:val="18"/>
              </w:numPr>
              <w:ind w:firstLineChars="0"/>
              <w:rPr>
                <w:rFonts w:eastAsia="楷体"/>
                <w:noProof/>
                <w:szCs w:val="21"/>
              </w:rPr>
            </w:pPr>
            <w:r w:rsidRPr="00274D2D">
              <w:rPr>
                <w:rFonts w:eastAsia="楷体"/>
                <w:noProof/>
                <w:szCs w:val="21"/>
              </w:rPr>
              <w:t>数据收集</w:t>
            </w:r>
          </w:p>
          <w:p w14:paraId="66D5ED53" w14:textId="3405773B" w:rsidR="00597AA2" w:rsidRPr="00274D2D" w:rsidRDefault="00597AA2" w:rsidP="004864D7">
            <w:pPr>
              <w:ind w:firstLineChars="200" w:firstLine="420"/>
              <w:rPr>
                <w:rFonts w:eastAsia="楷体"/>
                <w:noProof/>
                <w:szCs w:val="21"/>
              </w:rPr>
            </w:pPr>
            <w:r w:rsidRPr="00274D2D">
              <w:rPr>
                <w:rFonts w:eastAsia="楷体"/>
                <w:noProof/>
                <w:szCs w:val="21"/>
              </w:rPr>
              <w:t>Github</w:t>
            </w:r>
            <w:r w:rsidRPr="00274D2D">
              <w:rPr>
                <w:rFonts w:eastAsia="楷体"/>
                <w:noProof/>
                <w:szCs w:val="21"/>
              </w:rPr>
              <w:t>社区提供了丰富的</w:t>
            </w:r>
            <w:r w:rsidRPr="00274D2D">
              <w:rPr>
                <w:rFonts w:eastAsia="楷体"/>
                <w:noProof/>
                <w:szCs w:val="21"/>
              </w:rPr>
              <w:t>API</w:t>
            </w:r>
            <w:r w:rsidR="000C5B8B">
              <w:rPr>
                <w:rFonts w:eastAsia="楷体"/>
                <w:noProof/>
                <w:szCs w:val="21"/>
              </w:rPr>
              <w:t>以访问其网站</w:t>
            </w:r>
            <w:r w:rsidRPr="00274D2D">
              <w:rPr>
                <w:rFonts w:eastAsia="楷体"/>
                <w:noProof/>
                <w:szCs w:val="21"/>
              </w:rPr>
              <w:t>各种类型的数据</w:t>
            </w:r>
            <w:r w:rsidR="00672566" w:rsidRPr="00274D2D">
              <w:rPr>
                <w:rFonts w:eastAsia="楷体"/>
                <w:noProof/>
                <w:szCs w:val="21"/>
              </w:rPr>
              <w:t>，</w:t>
            </w:r>
            <w:r w:rsidR="000C5B8B">
              <w:rPr>
                <w:rFonts w:eastAsia="楷体"/>
                <w:noProof/>
                <w:szCs w:val="21"/>
              </w:rPr>
              <w:t>我们的数据收集模块利用的就是其公开的数据访问接口</w:t>
            </w:r>
            <w:r w:rsidR="000C5B8B">
              <w:rPr>
                <w:rFonts w:eastAsia="楷体" w:hint="eastAsia"/>
                <w:noProof/>
                <w:szCs w:val="21"/>
              </w:rPr>
              <w:t>。</w:t>
            </w:r>
            <w:r w:rsidR="00EB789E">
              <w:rPr>
                <w:rFonts w:eastAsia="楷体" w:hint="eastAsia"/>
                <w:noProof/>
                <w:szCs w:val="21"/>
              </w:rPr>
              <w:t>如图</w:t>
            </w:r>
            <w:r w:rsidR="00C10E63">
              <w:rPr>
                <w:rFonts w:eastAsia="楷体"/>
                <w:noProof/>
                <w:szCs w:val="21"/>
              </w:rPr>
              <w:t>3</w:t>
            </w:r>
            <w:r w:rsidR="00EB789E">
              <w:rPr>
                <w:rFonts w:eastAsia="楷体" w:hint="eastAsia"/>
                <w:noProof/>
                <w:szCs w:val="21"/>
              </w:rPr>
              <w:t>.2</w:t>
            </w:r>
            <w:r w:rsidR="00EB789E">
              <w:rPr>
                <w:rFonts w:eastAsia="楷体" w:hint="eastAsia"/>
                <w:noProof/>
                <w:szCs w:val="21"/>
              </w:rPr>
              <w:t>所示，</w:t>
            </w:r>
            <w:r w:rsidR="00672566" w:rsidRPr="00274D2D">
              <w:rPr>
                <w:rFonts w:eastAsia="楷体"/>
                <w:noProof/>
                <w:szCs w:val="21"/>
              </w:rPr>
              <w:t>我们首先获得感兴趣的项目的数据列表，然后再根据列表信息去抓取详细数据信息。</w:t>
            </w:r>
            <w:r w:rsidR="0045159D" w:rsidRPr="00274D2D">
              <w:rPr>
                <w:rFonts w:eastAsia="楷体"/>
                <w:noProof/>
                <w:szCs w:val="21"/>
              </w:rPr>
              <w:t>由于流行</w:t>
            </w:r>
            <w:r w:rsidR="00B07606" w:rsidRPr="00274D2D">
              <w:rPr>
                <w:rFonts w:eastAsia="楷体"/>
                <w:noProof/>
                <w:szCs w:val="21"/>
              </w:rPr>
              <w:t>项目的开发过程数据量巨大，为了</w:t>
            </w:r>
            <w:r w:rsidR="0045159D" w:rsidRPr="00274D2D">
              <w:rPr>
                <w:rFonts w:eastAsia="楷体"/>
                <w:noProof/>
                <w:szCs w:val="21"/>
              </w:rPr>
              <w:t>加快抓取速率，我们采取了分布式爬取模式，数据列表信息抽取得到的数据项统一放到一个待爬取队列（基于</w:t>
            </w:r>
            <w:r w:rsidR="0045159D" w:rsidRPr="00274D2D">
              <w:rPr>
                <w:rFonts w:eastAsia="楷体"/>
                <w:noProof/>
                <w:szCs w:val="21"/>
              </w:rPr>
              <w:t>Redis</w:t>
            </w:r>
            <w:r w:rsidR="000C5B8B">
              <w:rPr>
                <w:rFonts w:eastAsia="楷体"/>
                <w:noProof/>
                <w:szCs w:val="21"/>
              </w:rPr>
              <w:t>实现）中</w:t>
            </w:r>
            <w:r w:rsidR="000C5B8B">
              <w:rPr>
                <w:rFonts w:eastAsia="楷体" w:hint="eastAsia"/>
                <w:noProof/>
                <w:szCs w:val="21"/>
              </w:rPr>
              <w:t>。</w:t>
            </w:r>
            <w:r w:rsidR="0045159D" w:rsidRPr="00274D2D">
              <w:rPr>
                <w:rFonts w:eastAsia="楷体"/>
                <w:noProof/>
                <w:szCs w:val="21"/>
              </w:rPr>
              <w:t>爬取集群</w:t>
            </w:r>
            <w:r w:rsidR="000C5B8B">
              <w:rPr>
                <w:rFonts w:eastAsia="楷体"/>
                <w:noProof/>
                <w:szCs w:val="21"/>
              </w:rPr>
              <w:t>中的爬取服务器</w:t>
            </w:r>
            <w:r w:rsidR="0045159D" w:rsidRPr="00274D2D">
              <w:rPr>
                <w:rFonts w:eastAsia="楷体"/>
                <w:noProof/>
                <w:szCs w:val="21"/>
              </w:rPr>
              <w:t>各自从这个队列中取出详细数据的</w:t>
            </w:r>
            <w:r w:rsidR="0045159D" w:rsidRPr="00274D2D">
              <w:rPr>
                <w:rFonts w:eastAsia="楷体"/>
                <w:noProof/>
                <w:szCs w:val="21"/>
              </w:rPr>
              <w:t>URL</w:t>
            </w:r>
            <w:r w:rsidR="0045159D" w:rsidRPr="00274D2D">
              <w:rPr>
                <w:rFonts w:eastAsia="楷体"/>
                <w:noProof/>
                <w:szCs w:val="21"/>
              </w:rPr>
              <w:t>，然后通过</w:t>
            </w:r>
            <w:r w:rsidR="0045159D" w:rsidRPr="00274D2D">
              <w:rPr>
                <w:rFonts w:eastAsia="楷体"/>
                <w:noProof/>
                <w:szCs w:val="21"/>
              </w:rPr>
              <w:t>GitHub</w:t>
            </w:r>
            <w:r w:rsidR="0045159D" w:rsidRPr="00274D2D">
              <w:rPr>
                <w:rFonts w:eastAsia="楷体"/>
                <w:noProof/>
                <w:szCs w:val="21"/>
              </w:rPr>
              <w:t>的官方数据接口下载详细的数据信息</w:t>
            </w:r>
            <w:r w:rsidR="00981E45" w:rsidRPr="00274D2D">
              <w:rPr>
                <w:rFonts w:eastAsia="楷体"/>
                <w:noProof/>
                <w:szCs w:val="21"/>
              </w:rPr>
              <w:t>。从</w:t>
            </w:r>
            <w:r w:rsidR="00981E45" w:rsidRPr="00274D2D">
              <w:rPr>
                <w:rFonts w:eastAsia="楷体"/>
                <w:noProof/>
                <w:szCs w:val="21"/>
              </w:rPr>
              <w:t>Github</w:t>
            </w:r>
            <w:r w:rsidR="00981E45" w:rsidRPr="00274D2D">
              <w:rPr>
                <w:rFonts w:eastAsia="楷体"/>
                <w:noProof/>
                <w:szCs w:val="21"/>
              </w:rPr>
              <w:t>爬取的</w:t>
            </w:r>
            <w:r w:rsidR="003B5BEB" w:rsidRPr="00274D2D">
              <w:rPr>
                <w:rFonts w:eastAsia="楷体"/>
                <w:noProof/>
                <w:szCs w:val="21"/>
              </w:rPr>
              <w:t>原始</w:t>
            </w:r>
            <w:r w:rsidR="00981E45" w:rsidRPr="00274D2D">
              <w:rPr>
                <w:rFonts w:eastAsia="楷体"/>
                <w:noProof/>
                <w:szCs w:val="21"/>
              </w:rPr>
              <w:t>数据都是</w:t>
            </w:r>
            <w:r w:rsidR="00981E45" w:rsidRPr="00274D2D">
              <w:rPr>
                <w:rFonts w:eastAsia="楷体"/>
                <w:noProof/>
                <w:szCs w:val="21"/>
              </w:rPr>
              <w:t>Json</w:t>
            </w:r>
            <w:r w:rsidR="00981E45" w:rsidRPr="00274D2D">
              <w:rPr>
                <w:rFonts w:eastAsia="楷体"/>
                <w:noProof/>
                <w:szCs w:val="21"/>
              </w:rPr>
              <w:t>格式的，我们根据实际需要从其中抽取目标字段形成结构化数据。</w:t>
            </w:r>
            <w:r w:rsidR="003B5BEB" w:rsidRPr="00274D2D">
              <w:rPr>
                <w:rFonts w:eastAsia="楷体"/>
                <w:noProof/>
                <w:szCs w:val="21"/>
              </w:rPr>
              <w:t>此外，</w:t>
            </w:r>
            <w:r w:rsidR="000C5B8B">
              <w:rPr>
                <w:rFonts w:eastAsia="楷体"/>
                <w:noProof/>
                <w:szCs w:val="21"/>
              </w:rPr>
              <w:t>GitH</w:t>
            </w:r>
            <w:r w:rsidR="003B5BEB" w:rsidRPr="00274D2D">
              <w:rPr>
                <w:rFonts w:eastAsia="楷体"/>
                <w:noProof/>
                <w:szCs w:val="21"/>
              </w:rPr>
              <w:t>ub</w:t>
            </w:r>
            <w:r w:rsidR="003B5BEB" w:rsidRPr="00274D2D">
              <w:rPr>
                <w:rFonts w:eastAsia="楷体"/>
                <w:noProof/>
                <w:szCs w:val="21"/>
              </w:rPr>
              <w:t>以</w:t>
            </w:r>
            <w:r w:rsidR="003B5BEB" w:rsidRPr="00274D2D">
              <w:rPr>
                <w:rFonts w:eastAsia="楷体"/>
                <w:noProof/>
                <w:szCs w:val="21"/>
              </w:rPr>
              <w:t>Token</w:t>
            </w:r>
            <w:r w:rsidR="003B5BEB" w:rsidRPr="00274D2D">
              <w:rPr>
                <w:rFonts w:eastAsia="楷体"/>
                <w:noProof/>
                <w:szCs w:val="21"/>
              </w:rPr>
              <w:t>访问的形式在一定时间段上限制数据接口的访问次数，为此，我们收集了一批</w:t>
            </w:r>
            <w:r w:rsidR="003B5BEB" w:rsidRPr="00274D2D">
              <w:rPr>
                <w:rFonts w:eastAsia="楷体"/>
                <w:noProof/>
                <w:szCs w:val="21"/>
              </w:rPr>
              <w:t>token</w:t>
            </w:r>
            <w:r w:rsidR="003B5BEB" w:rsidRPr="00274D2D">
              <w:rPr>
                <w:rFonts w:eastAsia="楷体"/>
                <w:noProof/>
                <w:szCs w:val="21"/>
              </w:rPr>
              <w:t>以创建</w:t>
            </w:r>
            <w:r w:rsidR="003B5BEB" w:rsidRPr="00274D2D">
              <w:rPr>
                <w:rFonts w:eastAsia="楷体"/>
                <w:noProof/>
                <w:szCs w:val="21"/>
              </w:rPr>
              <w:t>token</w:t>
            </w:r>
            <w:r w:rsidR="003B5BEB" w:rsidRPr="00274D2D">
              <w:rPr>
                <w:rFonts w:eastAsia="楷体"/>
                <w:noProof/>
                <w:szCs w:val="21"/>
              </w:rPr>
              <w:t>池，每次抓取过程都随机选取一个</w:t>
            </w:r>
            <w:r w:rsidR="003B5BEB" w:rsidRPr="00274D2D">
              <w:rPr>
                <w:rFonts w:eastAsia="楷体"/>
                <w:noProof/>
                <w:szCs w:val="21"/>
              </w:rPr>
              <w:t>token</w:t>
            </w:r>
            <w:r w:rsidR="003B5BEB" w:rsidRPr="00274D2D">
              <w:rPr>
                <w:rFonts w:eastAsia="楷体"/>
                <w:noProof/>
                <w:szCs w:val="21"/>
              </w:rPr>
              <w:t>进行认证，这样我们可以在不影响对方网站性能的情况下以较快速率进行数据采集。</w:t>
            </w:r>
          </w:p>
          <w:p w14:paraId="32438999" w14:textId="77777777" w:rsidR="00733CBD" w:rsidRPr="00274D2D" w:rsidRDefault="001D7432" w:rsidP="00733CBD">
            <w:pPr>
              <w:keepNext/>
              <w:jc w:val="center"/>
            </w:pPr>
            <w:r w:rsidRPr="00274D2D">
              <w:rPr>
                <w:noProof/>
              </w:rPr>
              <w:drawing>
                <wp:inline distT="0" distB="0" distL="0" distR="0" wp14:anchorId="1BBE6CFA" wp14:editId="07BA49E7">
                  <wp:extent cx="3370997" cy="1769884"/>
                  <wp:effectExtent l="95250" t="95250" r="96520" b="971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70997" cy="1769884"/>
                          </a:xfrm>
                          <a:prstGeom prst="rect">
                            <a:avLst/>
                          </a:prstGeom>
                          <a:effectLst>
                            <a:outerShdw blurRad="63500" sx="102000" sy="102000" algn="ctr" rotWithShape="0">
                              <a:prstClr val="black">
                                <a:alpha val="40000"/>
                              </a:prstClr>
                            </a:outerShdw>
                          </a:effectLst>
                        </pic:spPr>
                      </pic:pic>
                    </a:graphicData>
                  </a:graphic>
                </wp:inline>
              </w:drawing>
            </w:r>
          </w:p>
          <w:p w14:paraId="79D40E51" w14:textId="5D87D8A2" w:rsidR="001D7432" w:rsidRPr="00274D2D" w:rsidRDefault="00EB789E" w:rsidP="00E45DBD">
            <w:pPr>
              <w:pStyle w:val="ae"/>
              <w:spacing w:line="420" w:lineRule="auto"/>
              <w:jc w:val="center"/>
              <w:rPr>
                <w:rFonts w:ascii="Times New Roman" w:eastAsia="楷体" w:hAnsi="Times New Roman" w:cs="Times New Roman"/>
                <w:noProof/>
                <w:szCs w:val="21"/>
              </w:rPr>
            </w:pPr>
            <w:r>
              <w:rPr>
                <w:rFonts w:ascii="Times New Roman" w:hAnsi="Times New Roman" w:cs="Times New Roman"/>
              </w:rPr>
              <w:t>图</w:t>
            </w:r>
            <w:r w:rsidR="00C10E63">
              <w:rPr>
                <w:rFonts w:ascii="Times New Roman" w:hAnsi="Times New Roman" w:cs="Times New Roman"/>
              </w:rPr>
              <w:t>3</w:t>
            </w:r>
            <w:r>
              <w:rPr>
                <w:rFonts w:ascii="Times New Roman" w:hAnsi="Times New Roman" w:cs="Times New Roman"/>
              </w:rPr>
              <w:t>.2</w:t>
            </w:r>
            <w:r w:rsidR="00733CBD" w:rsidRPr="00274D2D">
              <w:rPr>
                <w:rFonts w:ascii="Times New Roman" w:hAnsi="Times New Roman" w:cs="Times New Roman"/>
              </w:rPr>
              <w:t xml:space="preserve"> </w:t>
            </w:r>
            <w:r w:rsidR="00733CBD" w:rsidRPr="00274D2D">
              <w:rPr>
                <w:rFonts w:ascii="Times New Roman" w:hAnsi="Times New Roman" w:cs="Times New Roman"/>
              </w:rPr>
              <w:t>分布式数据爬取框架</w:t>
            </w:r>
          </w:p>
          <w:p w14:paraId="17135FCE" w14:textId="77777777" w:rsidR="001D7432" w:rsidRPr="00274D2D" w:rsidRDefault="001D7432" w:rsidP="001D7432">
            <w:pPr>
              <w:jc w:val="center"/>
              <w:rPr>
                <w:rFonts w:eastAsia="楷体"/>
                <w:noProof/>
                <w:szCs w:val="21"/>
              </w:rPr>
            </w:pPr>
          </w:p>
          <w:p w14:paraId="14CA9945" w14:textId="50F182A3" w:rsidR="00ED1EC8" w:rsidRPr="00274D2D" w:rsidRDefault="00ED1EC8" w:rsidP="00ED1EC8">
            <w:pPr>
              <w:pStyle w:val="aa"/>
              <w:numPr>
                <w:ilvl w:val="0"/>
                <w:numId w:val="18"/>
              </w:numPr>
              <w:ind w:firstLineChars="0"/>
              <w:rPr>
                <w:rFonts w:eastAsia="楷体"/>
                <w:noProof/>
                <w:szCs w:val="21"/>
              </w:rPr>
            </w:pPr>
            <w:r w:rsidRPr="00274D2D">
              <w:rPr>
                <w:rFonts w:eastAsia="楷体"/>
                <w:noProof/>
                <w:szCs w:val="21"/>
              </w:rPr>
              <w:t>定义分类体系</w:t>
            </w:r>
          </w:p>
          <w:p w14:paraId="1FDEBCCD" w14:textId="0169BB75" w:rsidR="00E805E6" w:rsidRPr="00274D2D" w:rsidRDefault="00533008" w:rsidP="002F5A62">
            <w:pPr>
              <w:ind w:firstLineChars="200" w:firstLine="420"/>
              <w:rPr>
                <w:rFonts w:eastAsia="楷体"/>
                <w:noProof/>
                <w:szCs w:val="21"/>
              </w:rPr>
            </w:pPr>
            <w:r w:rsidRPr="00274D2D">
              <w:rPr>
                <w:rFonts w:eastAsia="楷体"/>
                <w:noProof/>
                <w:szCs w:val="21"/>
              </w:rPr>
              <w:t>以前的工作研究了审查者所面临的挑战以及合并请求所引入的问题</w:t>
            </w:r>
            <w:r w:rsidR="00E20305" w:rsidRPr="00274D2D">
              <w:rPr>
                <w:rFonts w:eastAsia="楷体"/>
                <w:noProof/>
                <w:szCs w:val="21"/>
              </w:rPr>
              <w:t>[11]</w:t>
            </w:r>
            <w:r w:rsidR="00D12482">
              <w:rPr>
                <w:rFonts w:eastAsia="楷体" w:hint="eastAsia"/>
                <w:noProof/>
                <w:szCs w:val="21"/>
              </w:rPr>
              <w:t>，</w:t>
            </w:r>
            <w:r w:rsidR="00E20305" w:rsidRPr="00274D2D">
              <w:rPr>
                <w:rFonts w:eastAsia="楷体"/>
                <w:noProof/>
                <w:szCs w:val="21"/>
              </w:rPr>
              <w:t>[53</w:t>
            </w:r>
            <w:r w:rsidR="00D12482">
              <w:rPr>
                <w:rFonts w:eastAsia="楷体" w:hint="eastAsia"/>
                <w:noProof/>
                <w:szCs w:val="21"/>
              </w:rPr>
              <w:t>-</w:t>
            </w:r>
            <w:r w:rsidR="00E20305" w:rsidRPr="00274D2D">
              <w:rPr>
                <w:rFonts w:eastAsia="楷体"/>
                <w:noProof/>
                <w:szCs w:val="21"/>
              </w:rPr>
              <w:t>54]</w:t>
            </w:r>
            <w:r w:rsidR="000C5B8B">
              <w:rPr>
                <w:rFonts w:eastAsia="楷体"/>
                <w:noProof/>
                <w:szCs w:val="21"/>
              </w:rPr>
              <w:t>，这些工作</w:t>
            </w:r>
            <w:r w:rsidRPr="00274D2D">
              <w:rPr>
                <w:rFonts w:eastAsia="楷体"/>
                <w:noProof/>
                <w:szCs w:val="21"/>
              </w:rPr>
              <w:t>为学术研究者和工业领域设计人员都提供了非常有价值的</w:t>
            </w:r>
            <w:r w:rsidR="003F512E" w:rsidRPr="00274D2D">
              <w:rPr>
                <w:rFonts w:eastAsia="楷体"/>
                <w:noProof/>
                <w:szCs w:val="21"/>
              </w:rPr>
              <w:t>指导</w:t>
            </w:r>
            <w:r w:rsidRPr="00274D2D">
              <w:rPr>
                <w:rFonts w:eastAsia="楷体"/>
                <w:noProof/>
                <w:szCs w:val="21"/>
              </w:rPr>
              <w:t>。</w:t>
            </w:r>
            <w:r w:rsidR="003F512E" w:rsidRPr="00274D2D">
              <w:rPr>
                <w:rFonts w:eastAsia="楷体"/>
                <w:noProof/>
                <w:szCs w:val="21"/>
              </w:rPr>
              <w:t>受他们</w:t>
            </w:r>
            <w:r w:rsidRPr="00274D2D">
              <w:rPr>
                <w:rFonts w:eastAsia="楷体"/>
                <w:noProof/>
                <w:szCs w:val="21"/>
              </w:rPr>
              <w:t>工作</w:t>
            </w:r>
            <w:r w:rsidR="003F512E" w:rsidRPr="00274D2D">
              <w:rPr>
                <w:rFonts w:eastAsia="楷体"/>
                <w:noProof/>
                <w:szCs w:val="21"/>
              </w:rPr>
              <w:t>的启发</w:t>
            </w:r>
            <w:r w:rsidRPr="00274D2D">
              <w:rPr>
                <w:rFonts w:eastAsia="楷体"/>
                <w:noProof/>
                <w:szCs w:val="21"/>
              </w:rPr>
              <w:t>,</w:t>
            </w:r>
            <w:r w:rsidRPr="00274D2D">
              <w:rPr>
                <w:rFonts w:eastAsia="楷体"/>
                <w:noProof/>
                <w:szCs w:val="21"/>
              </w:rPr>
              <w:t>我们决定</w:t>
            </w:r>
            <w:r w:rsidR="003F512E" w:rsidRPr="00274D2D">
              <w:rPr>
                <w:rFonts w:eastAsia="楷体"/>
                <w:noProof/>
                <w:szCs w:val="21"/>
              </w:rPr>
              <w:t>从</w:t>
            </w:r>
            <w:r w:rsidR="000C5B8B">
              <w:rPr>
                <w:rFonts w:eastAsia="楷体"/>
                <w:noProof/>
                <w:szCs w:val="21"/>
              </w:rPr>
              <w:t>更深入的角度</w:t>
            </w:r>
            <w:r w:rsidR="003F512E" w:rsidRPr="00274D2D">
              <w:rPr>
                <w:rFonts w:eastAsia="楷体"/>
                <w:noProof/>
                <w:szCs w:val="21"/>
              </w:rPr>
              <w:t>去分析审阅者是如何审查一次代码贡献的，而</w:t>
            </w:r>
            <w:r w:rsidRPr="00274D2D">
              <w:rPr>
                <w:rFonts w:eastAsia="楷体"/>
                <w:noProof/>
                <w:szCs w:val="21"/>
              </w:rPr>
              <w:t>不是</w:t>
            </w:r>
            <w:r w:rsidR="003F512E" w:rsidRPr="00274D2D">
              <w:rPr>
                <w:rFonts w:eastAsia="楷体"/>
                <w:noProof/>
                <w:szCs w:val="21"/>
              </w:rPr>
              <w:t>仅仅从</w:t>
            </w:r>
            <w:r w:rsidRPr="00274D2D">
              <w:rPr>
                <w:rFonts w:eastAsia="楷体"/>
                <w:noProof/>
                <w:szCs w:val="21"/>
              </w:rPr>
              <w:t>技术和</w:t>
            </w:r>
            <w:r w:rsidR="003F512E" w:rsidRPr="00274D2D">
              <w:rPr>
                <w:rFonts w:eastAsia="楷体"/>
                <w:noProof/>
                <w:szCs w:val="21"/>
              </w:rPr>
              <w:t>非技术两种观点去区分</w:t>
            </w:r>
            <w:r w:rsidRPr="00274D2D">
              <w:rPr>
                <w:rFonts w:eastAsia="楷体"/>
                <w:noProof/>
                <w:szCs w:val="21"/>
              </w:rPr>
              <w:t>。</w:t>
            </w:r>
            <w:r w:rsidR="004864D7" w:rsidRPr="00274D2D">
              <w:rPr>
                <w:rFonts w:eastAsia="楷体"/>
                <w:noProof/>
                <w:szCs w:val="21"/>
              </w:rPr>
              <w:t>结合相关</w:t>
            </w:r>
            <w:r w:rsidR="00E5578E" w:rsidRPr="00274D2D">
              <w:rPr>
                <w:rFonts w:eastAsia="楷体"/>
                <w:noProof/>
                <w:szCs w:val="21"/>
              </w:rPr>
              <w:t>研究</w:t>
            </w:r>
            <w:r w:rsidR="004864D7" w:rsidRPr="00274D2D">
              <w:rPr>
                <w:rFonts w:eastAsia="楷体"/>
                <w:noProof/>
                <w:szCs w:val="21"/>
              </w:rPr>
              <w:t>论文</w:t>
            </w:r>
            <w:r w:rsidR="00E5578E" w:rsidRPr="00274D2D">
              <w:rPr>
                <w:rFonts w:eastAsia="楷体"/>
                <w:noProof/>
                <w:szCs w:val="21"/>
              </w:rPr>
              <w:t>以及我们自己对</w:t>
            </w:r>
            <w:r w:rsidR="000C5B8B">
              <w:rPr>
                <w:rFonts w:eastAsia="楷体"/>
                <w:noProof/>
                <w:szCs w:val="21"/>
              </w:rPr>
              <w:t>P</w:t>
            </w:r>
            <w:r w:rsidR="00E5578E" w:rsidRPr="00274D2D">
              <w:rPr>
                <w:rFonts w:eastAsia="楷体"/>
                <w:noProof/>
                <w:szCs w:val="21"/>
              </w:rPr>
              <w:t>ull-based</w:t>
            </w:r>
            <w:r w:rsidR="00E5578E" w:rsidRPr="00274D2D">
              <w:rPr>
                <w:rFonts w:eastAsia="楷体"/>
                <w:noProof/>
                <w:szCs w:val="21"/>
              </w:rPr>
              <w:t>开发模式的多年研究</w:t>
            </w:r>
            <w:r w:rsidR="004864D7" w:rsidRPr="00274D2D">
              <w:rPr>
                <w:rFonts w:eastAsia="楷体"/>
                <w:noProof/>
                <w:szCs w:val="21"/>
              </w:rPr>
              <w:t>，</w:t>
            </w:r>
            <w:r w:rsidR="00E5578E" w:rsidRPr="00274D2D">
              <w:rPr>
                <w:rFonts w:eastAsia="楷体"/>
                <w:noProof/>
                <w:szCs w:val="21"/>
              </w:rPr>
              <w:t>我们选取了</w:t>
            </w:r>
            <w:r w:rsidR="004864D7" w:rsidRPr="00274D2D">
              <w:rPr>
                <w:rFonts w:eastAsia="楷体"/>
                <w:noProof/>
                <w:szCs w:val="21"/>
              </w:rPr>
              <w:t>GitHub</w:t>
            </w:r>
            <w:r w:rsidR="000B0F37" w:rsidRPr="00274D2D">
              <w:rPr>
                <w:rFonts w:eastAsia="楷体"/>
                <w:noProof/>
                <w:szCs w:val="21"/>
              </w:rPr>
              <w:t>流行</w:t>
            </w:r>
            <w:r w:rsidR="004864D7" w:rsidRPr="00274D2D">
              <w:rPr>
                <w:rFonts w:eastAsia="楷体"/>
                <w:noProof/>
                <w:szCs w:val="21"/>
              </w:rPr>
              <w:t>项目</w:t>
            </w:r>
            <w:r w:rsidR="000B0F37" w:rsidRPr="00274D2D">
              <w:rPr>
                <w:rFonts w:eastAsia="楷体"/>
                <w:noProof/>
                <w:szCs w:val="21"/>
              </w:rPr>
              <w:t>（</w:t>
            </w:r>
            <w:r w:rsidR="000B0F37" w:rsidRPr="00274D2D">
              <w:rPr>
                <w:rFonts w:eastAsia="楷体"/>
                <w:noProof/>
                <w:szCs w:val="21"/>
              </w:rPr>
              <w:t>Rails</w:t>
            </w:r>
            <w:r w:rsidR="000B0F37" w:rsidRPr="00274D2D">
              <w:rPr>
                <w:rFonts w:eastAsia="楷体"/>
                <w:noProof/>
                <w:szCs w:val="21"/>
              </w:rPr>
              <w:t>、</w:t>
            </w:r>
            <w:r w:rsidR="000B0F37" w:rsidRPr="00274D2D">
              <w:rPr>
                <w:rFonts w:eastAsia="楷体"/>
                <w:noProof/>
                <w:szCs w:val="21"/>
              </w:rPr>
              <w:t>JQuery</w:t>
            </w:r>
            <w:r w:rsidR="000B0F37" w:rsidRPr="00274D2D">
              <w:rPr>
                <w:rFonts w:eastAsia="楷体"/>
                <w:noProof/>
                <w:szCs w:val="21"/>
              </w:rPr>
              <w:t>、</w:t>
            </w:r>
            <w:r w:rsidR="000B0F37" w:rsidRPr="00274D2D">
              <w:rPr>
                <w:rFonts w:eastAsia="楷体"/>
                <w:noProof/>
                <w:szCs w:val="21"/>
              </w:rPr>
              <w:t>Django</w:t>
            </w:r>
            <w:r w:rsidR="000B0F37" w:rsidRPr="00274D2D">
              <w:rPr>
                <w:rFonts w:eastAsia="楷体"/>
                <w:noProof/>
                <w:szCs w:val="21"/>
              </w:rPr>
              <w:t>以及</w:t>
            </w:r>
            <w:r w:rsidR="000B0F37" w:rsidRPr="00274D2D">
              <w:rPr>
                <w:rFonts w:eastAsia="楷体"/>
                <w:noProof/>
                <w:szCs w:val="21"/>
              </w:rPr>
              <w:t>Boostrap</w:t>
            </w:r>
            <w:r w:rsidR="000B0F37" w:rsidRPr="00274D2D">
              <w:rPr>
                <w:rFonts w:eastAsia="楷体"/>
                <w:noProof/>
                <w:szCs w:val="21"/>
              </w:rPr>
              <w:t>等）</w:t>
            </w:r>
            <w:r w:rsidR="004864D7" w:rsidRPr="00274D2D">
              <w:rPr>
                <w:rFonts w:eastAsia="楷体"/>
                <w:noProof/>
                <w:szCs w:val="21"/>
              </w:rPr>
              <w:t>进行调研</w:t>
            </w:r>
            <w:r w:rsidR="00E5578E" w:rsidRPr="00274D2D">
              <w:rPr>
                <w:rFonts w:eastAsia="楷体"/>
                <w:noProof/>
                <w:szCs w:val="21"/>
              </w:rPr>
              <w:t>，</w:t>
            </w:r>
            <w:r w:rsidR="000B0F37" w:rsidRPr="00274D2D">
              <w:rPr>
                <w:rFonts w:eastAsia="楷体"/>
                <w:noProof/>
                <w:szCs w:val="21"/>
              </w:rPr>
              <w:t>我们共分析了</w:t>
            </w:r>
            <w:r w:rsidR="004864D7" w:rsidRPr="00274D2D">
              <w:rPr>
                <w:rFonts w:eastAsia="楷体"/>
                <w:noProof/>
                <w:szCs w:val="21"/>
              </w:rPr>
              <w:t>200</w:t>
            </w:r>
            <w:r w:rsidR="000B0F37" w:rsidRPr="00274D2D">
              <w:rPr>
                <w:rFonts w:eastAsia="楷体"/>
                <w:noProof/>
                <w:szCs w:val="21"/>
              </w:rPr>
              <w:t>多个</w:t>
            </w:r>
            <w:r w:rsidR="000C5B8B">
              <w:rPr>
                <w:rFonts w:eastAsia="楷体"/>
                <w:noProof/>
                <w:szCs w:val="21"/>
              </w:rPr>
              <w:t>P</w:t>
            </w:r>
            <w:r w:rsidR="000B0F37" w:rsidRPr="00274D2D">
              <w:rPr>
                <w:rFonts w:eastAsia="楷体"/>
                <w:noProof/>
                <w:szCs w:val="21"/>
              </w:rPr>
              <w:t>ull-request</w:t>
            </w:r>
            <w:r w:rsidR="000B0F37" w:rsidRPr="00274D2D">
              <w:rPr>
                <w:rFonts w:eastAsia="楷体"/>
                <w:noProof/>
                <w:szCs w:val="21"/>
              </w:rPr>
              <w:t>和</w:t>
            </w:r>
            <w:r w:rsidR="004864D7" w:rsidRPr="00274D2D">
              <w:rPr>
                <w:rFonts w:eastAsia="楷体"/>
                <w:noProof/>
                <w:szCs w:val="21"/>
              </w:rPr>
              <w:t>600</w:t>
            </w:r>
            <w:r w:rsidR="000B0F37" w:rsidRPr="00274D2D">
              <w:rPr>
                <w:rFonts w:eastAsia="楷体"/>
                <w:noProof/>
                <w:szCs w:val="21"/>
              </w:rPr>
              <w:t>多个相应的审阅</w:t>
            </w:r>
            <w:r w:rsidR="004864D7" w:rsidRPr="00274D2D">
              <w:rPr>
                <w:rFonts w:eastAsia="楷体"/>
                <w:noProof/>
                <w:szCs w:val="21"/>
              </w:rPr>
              <w:t>评论</w:t>
            </w:r>
            <w:r w:rsidR="000B0F37" w:rsidRPr="00274D2D">
              <w:rPr>
                <w:rFonts w:eastAsia="楷体"/>
                <w:noProof/>
                <w:szCs w:val="21"/>
              </w:rPr>
              <w:t>。</w:t>
            </w:r>
          </w:p>
          <w:p w14:paraId="433091CD" w14:textId="1647E538" w:rsidR="002F5A62" w:rsidRPr="00274D2D" w:rsidRDefault="002F5A62" w:rsidP="000377C2">
            <w:pPr>
              <w:ind w:firstLineChars="200" w:firstLine="420"/>
              <w:rPr>
                <w:rFonts w:eastAsia="楷体"/>
                <w:noProof/>
                <w:szCs w:val="21"/>
              </w:rPr>
            </w:pPr>
            <w:r w:rsidRPr="00274D2D">
              <w:rPr>
                <w:rFonts w:eastAsia="楷体"/>
                <w:noProof/>
                <w:szCs w:val="21"/>
              </w:rPr>
              <w:t>在人工调研时，对每一个审阅评论我们都对其标注一段简短的表示其含义的文本信息。所有的评论都被标注完毕后，我们开始根据它们的描述信息把他们分到不同的组里去。与</w:t>
            </w:r>
            <w:r w:rsidRPr="00274D2D">
              <w:rPr>
                <w:rFonts w:eastAsia="楷体"/>
                <w:noProof/>
                <w:szCs w:val="21"/>
              </w:rPr>
              <w:t>card sort</w:t>
            </w:r>
            <w:r w:rsidR="00E20305" w:rsidRPr="00274D2D">
              <w:rPr>
                <w:rFonts w:eastAsia="楷体"/>
                <w:noProof/>
                <w:szCs w:val="21"/>
              </w:rPr>
              <w:t>[55]</w:t>
            </w:r>
            <w:r w:rsidRPr="00274D2D">
              <w:rPr>
                <w:rFonts w:eastAsia="楷体"/>
                <w:noProof/>
                <w:szCs w:val="21"/>
              </w:rPr>
              <w:t>技术不断聚合的特点不同的是我们的分组过程是不断分裂成小组，我们先初步分为</w:t>
            </w:r>
            <w:r w:rsidRPr="00274D2D">
              <w:rPr>
                <w:rFonts w:eastAsia="楷体"/>
                <w:noProof/>
                <w:szCs w:val="21"/>
              </w:rPr>
              <w:t>“</w:t>
            </w:r>
            <w:r w:rsidRPr="00274D2D">
              <w:rPr>
                <w:rFonts w:eastAsia="楷体"/>
                <w:noProof/>
                <w:szCs w:val="21"/>
              </w:rPr>
              <w:t>技术实现</w:t>
            </w:r>
            <w:r w:rsidRPr="00274D2D">
              <w:rPr>
                <w:rFonts w:eastAsia="楷体"/>
                <w:noProof/>
                <w:szCs w:val="21"/>
              </w:rPr>
              <w:t>”</w:t>
            </w:r>
            <w:r w:rsidRPr="00274D2D">
              <w:rPr>
                <w:rFonts w:eastAsia="楷体"/>
                <w:noProof/>
                <w:szCs w:val="21"/>
              </w:rPr>
              <w:t>、</w:t>
            </w:r>
            <w:r w:rsidRPr="00274D2D">
              <w:rPr>
                <w:rFonts w:eastAsia="楷体"/>
                <w:noProof/>
                <w:szCs w:val="21"/>
              </w:rPr>
              <w:t>“</w:t>
            </w:r>
            <w:r w:rsidRPr="00274D2D">
              <w:rPr>
                <w:rFonts w:eastAsia="楷体"/>
                <w:noProof/>
                <w:szCs w:val="21"/>
              </w:rPr>
              <w:t>项目管理</w:t>
            </w:r>
            <w:r w:rsidRPr="00274D2D">
              <w:rPr>
                <w:rFonts w:eastAsia="楷体"/>
                <w:noProof/>
                <w:szCs w:val="21"/>
              </w:rPr>
              <w:t>”</w:t>
            </w:r>
            <w:r w:rsidRPr="00274D2D">
              <w:rPr>
                <w:rFonts w:eastAsia="楷体"/>
                <w:noProof/>
                <w:szCs w:val="21"/>
              </w:rPr>
              <w:t>和</w:t>
            </w:r>
            <w:r w:rsidRPr="00274D2D">
              <w:rPr>
                <w:rFonts w:eastAsia="楷体"/>
                <w:noProof/>
                <w:szCs w:val="21"/>
              </w:rPr>
              <w:t>“</w:t>
            </w:r>
            <w:r w:rsidRPr="00274D2D">
              <w:rPr>
                <w:rFonts w:eastAsia="楷体"/>
                <w:noProof/>
                <w:szCs w:val="21"/>
              </w:rPr>
              <w:t>社交互动</w:t>
            </w:r>
            <w:r w:rsidRPr="00274D2D">
              <w:rPr>
                <w:rFonts w:eastAsia="楷体"/>
                <w:noProof/>
                <w:szCs w:val="21"/>
              </w:rPr>
              <w:t>”</w:t>
            </w:r>
            <w:r w:rsidRPr="00274D2D">
              <w:rPr>
                <w:rFonts w:eastAsia="楷体"/>
                <w:noProof/>
                <w:szCs w:val="21"/>
              </w:rPr>
              <w:t>三个大类，对其中每一类的评论我们会继续往下拆分</w:t>
            </w:r>
            <w:r w:rsidR="002B6E03" w:rsidRPr="00274D2D">
              <w:rPr>
                <w:rFonts w:eastAsia="楷体"/>
                <w:noProof/>
                <w:szCs w:val="21"/>
              </w:rPr>
              <w:t>，分裂过程中，</w:t>
            </w:r>
            <w:r w:rsidRPr="00274D2D">
              <w:rPr>
                <w:rFonts w:eastAsia="楷体"/>
                <w:noProof/>
                <w:szCs w:val="21"/>
              </w:rPr>
              <w:t>每一个评论会属于一个或多个类别小组</w:t>
            </w:r>
            <w:r w:rsidR="007574B8" w:rsidRPr="00274D2D">
              <w:rPr>
                <w:rFonts w:eastAsia="楷体"/>
                <w:noProof/>
                <w:szCs w:val="21"/>
              </w:rPr>
              <w:t>中。最后的分组情况形成了初步的类别体系，我们对初步的类别体系执行进一步的分析，确认它的正确性和完整性。最后抽象出</w:t>
            </w:r>
            <w:r w:rsidR="00AD04B7" w:rsidRPr="00274D2D">
              <w:rPr>
                <w:rFonts w:eastAsia="楷体"/>
                <w:noProof/>
                <w:szCs w:val="21"/>
              </w:rPr>
              <w:t>如图</w:t>
            </w:r>
            <w:r w:rsidR="00C10E63">
              <w:rPr>
                <w:rFonts w:eastAsia="楷体"/>
                <w:noProof/>
                <w:szCs w:val="21"/>
              </w:rPr>
              <w:t>3</w:t>
            </w:r>
            <w:r w:rsidR="00EB789E">
              <w:rPr>
                <w:rFonts w:eastAsia="楷体"/>
                <w:noProof/>
                <w:szCs w:val="21"/>
              </w:rPr>
              <w:t>.3</w:t>
            </w:r>
            <w:r w:rsidR="00AD04B7" w:rsidRPr="00274D2D">
              <w:rPr>
                <w:rFonts w:eastAsia="楷体"/>
                <w:noProof/>
                <w:szCs w:val="21"/>
              </w:rPr>
              <w:t>所示的</w:t>
            </w:r>
            <w:r w:rsidR="00B84997" w:rsidRPr="00274D2D">
              <w:rPr>
                <w:rFonts w:eastAsia="楷体"/>
                <w:noProof/>
                <w:szCs w:val="21"/>
              </w:rPr>
              <w:t>二级分类体系（</w:t>
            </w:r>
            <w:r w:rsidR="00B84997" w:rsidRPr="00274D2D">
              <w:rPr>
                <w:rFonts w:eastAsia="楷体"/>
                <w:noProof/>
                <w:szCs w:val="21"/>
              </w:rPr>
              <w:t>4</w:t>
            </w:r>
            <w:r w:rsidR="00B84997" w:rsidRPr="00274D2D">
              <w:rPr>
                <w:rFonts w:eastAsia="楷体"/>
                <w:noProof/>
                <w:szCs w:val="21"/>
              </w:rPr>
              <w:t>个大类，</w:t>
            </w:r>
            <w:r w:rsidR="00B84997" w:rsidRPr="00274D2D">
              <w:rPr>
                <w:rFonts w:eastAsia="楷体"/>
                <w:noProof/>
                <w:szCs w:val="21"/>
              </w:rPr>
              <w:t>11</w:t>
            </w:r>
            <w:r w:rsidR="00B84997" w:rsidRPr="00274D2D">
              <w:rPr>
                <w:rFonts w:eastAsia="楷体"/>
                <w:noProof/>
                <w:szCs w:val="21"/>
              </w:rPr>
              <w:t>个小类）</w:t>
            </w:r>
            <w:r w:rsidR="0023592A">
              <w:rPr>
                <w:rFonts w:eastAsia="楷体" w:hint="eastAsia"/>
                <w:noProof/>
                <w:szCs w:val="21"/>
              </w:rPr>
              <w:t>。</w:t>
            </w:r>
          </w:p>
          <w:p w14:paraId="79DA6F7A" w14:textId="77777777" w:rsidR="000377C2" w:rsidRPr="00274D2D" w:rsidRDefault="001D7432" w:rsidP="000377C2">
            <w:pPr>
              <w:keepNext/>
              <w:ind w:firstLineChars="200" w:firstLine="420"/>
              <w:jc w:val="center"/>
            </w:pPr>
            <w:r w:rsidRPr="00274D2D">
              <w:rPr>
                <w:rFonts w:eastAsia="楷体"/>
                <w:noProof/>
                <w:szCs w:val="21"/>
              </w:rPr>
              <w:drawing>
                <wp:inline distT="0" distB="0" distL="0" distR="0" wp14:anchorId="4FDCEF8F" wp14:editId="1FD1C6DC">
                  <wp:extent cx="4015160" cy="1838768"/>
                  <wp:effectExtent l="95250" t="95250" r="118745" b="10477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2"/>
                          <a:stretch>
                            <a:fillRect/>
                          </a:stretch>
                        </pic:blipFill>
                        <pic:spPr>
                          <a:xfrm>
                            <a:off x="0" y="0"/>
                            <a:ext cx="4016128" cy="1839211"/>
                          </a:xfrm>
                          <a:prstGeom prst="rect">
                            <a:avLst/>
                          </a:prstGeom>
                          <a:effectLst>
                            <a:outerShdw blurRad="63500" sx="102000" sy="102000" algn="ctr" rotWithShape="0">
                              <a:prstClr val="black">
                                <a:alpha val="40000"/>
                              </a:prstClr>
                            </a:outerShdw>
                          </a:effectLst>
                        </pic:spPr>
                      </pic:pic>
                    </a:graphicData>
                  </a:graphic>
                </wp:inline>
              </w:drawing>
            </w:r>
          </w:p>
          <w:p w14:paraId="1A9FE527" w14:textId="60672339" w:rsidR="001D7432" w:rsidRPr="00274D2D" w:rsidRDefault="00EB789E" w:rsidP="000377C2">
            <w:pPr>
              <w:pStyle w:val="ae"/>
              <w:jc w:val="center"/>
              <w:rPr>
                <w:rFonts w:ascii="Times New Roman" w:eastAsia="楷体" w:hAnsi="Times New Roman" w:cs="Times New Roman"/>
                <w:noProof/>
                <w:szCs w:val="21"/>
              </w:rPr>
            </w:pPr>
            <w:r>
              <w:rPr>
                <w:rFonts w:ascii="Times New Roman" w:hAnsi="Times New Roman" w:cs="Times New Roman"/>
              </w:rPr>
              <w:t>图</w:t>
            </w:r>
            <w:r w:rsidR="00C10E63">
              <w:rPr>
                <w:rFonts w:ascii="Times New Roman" w:hAnsi="Times New Roman" w:cs="Times New Roman"/>
              </w:rPr>
              <w:t>3</w:t>
            </w:r>
            <w:r>
              <w:rPr>
                <w:rFonts w:ascii="Times New Roman" w:hAnsi="Times New Roman" w:cs="Times New Roman"/>
              </w:rPr>
              <w:t>.3</w:t>
            </w:r>
            <w:r w:rsidR="000377C2" w:rsidRPr="00274D2D">
              <w:rPr>
                <w:rFonts w:ascii="Times New Roman" w:hAnsi="Times New Roman" w:cs="Times New Roman"/>
              </w:rPr>
              <w:t>审阅评论的类别体系</w:t>
            </w:r>
          </w:p>
          <w:p w14:paraId="229BE01D" w14:textId="5CB6737A" w:rsidR="00ED1EC8" w:rsidRPr="00274D2D" w:rsidRDefault="00ED1EC8" w:rsidP="00ED1EC8">
            <w:pPr>
              <w:pStyle w:val="aa"/>
              <w:numPr>
                <w:ilvl w:val="0"/>
                <w:numId w:val="18"/>
              </w:numPr>
              <w:ind w:firstLineChars="0"/>
              <w:rPr>
                <w:rFonts w:eastAsia="楷体"/>
                <w:noProof/>
                <w:szCs w:val="21"/>
              </w:rPr>
            </w:pPr>
            <w:r w:rsidRPr="00274D2D">
              <w:rPr>
                <w:rFonts w:eastAsia="楷体"/>
                <w:noProof/>
                <w:szCs w:val="21"/>
              </w:rPr>
              <w:t>人工标记</w:t>
            </w:r>
          </w:p>
          <w:p w14:paraId="54D18627" w14:textId="4C5626AE" w:rsidR="000F0D4C" w:rsidRDefault="00733CBD" w:rsidP="00296148">
            <w:pPr>
              <w:pStyle w:val="aa"/>
              <w:rPr>
                <w:rFonts w:eastAsia="楷体"/>
                <w:noProof/>
                <w:szCs w:val="21"/>
              </w:rPr>
            </w:pPr>
            <w:r w:rsidRPr="00274D2D">
              <w:rPr>
                <w:rFonts w:eastAsia="楷体"/>
                <w:noProof/>
                <w:szCs w:val="21"/>
              </w:rPr>
              <w:t>为了训练自动的分类</w:t>
            </w:r>
            <w:r w:rsidR="000F0D4C" w:rsidRPr="00274D2D">
              <w:rPr>
                <w:rFonts w:eastAsia="楷体"/>
                <w:noProof/>
                <w:szCs w:val="21"/>
              </w:rPr>
              <w:t>算</w:t>
            </w:r>
            <w:r w:rsidRPr="00274D2D">
              <w:rPr>
                <w:rFonts w:eastAsia="楷体"/>
                <w:noProof/>
                <w:szCs w:val="21"/>
              </w:rPr>
              <w:t>法，我们先人工标注了</w:t>
            </w:r>
            <w:r w:rsidR="00AA6AC2" w:rsidRPr="00274D2D">
              <w:rPr>
                <w:rFonts w:eastAsia="楷体"/>
                <w:noProof/>
                <w:szCs w:val="21"/>
              </w:rPr>
              <w:t>一批</w:t>
            </w:r>
            <w:r w:rsidRPr="00274D2D">
              <w:rPr>
                <w:rFonts w:eastAsia="楷体"/>
                <w:noProof/>
                <w:szCs w:val="21"/>
              </w:rPr>
              <w:t>数据集</w:t>
            </w:r>
            <w:r w:rsidR="000F0D4C" w:rsidRPr="00274D2D">
              <w:rPr>
                <w:rFonts w:eastAsia="楷体"/>
                <w:noProof/>
                <w:szCs w:val="21"/>
              </w:rPr>
              <w:t>。我们选取的标注项目为</w:t>
            </w:r>
            <w:r w:rsidR="000F0D4C" w:rsidRPr="00274D2D">
              <w:rPr>
                <w:rFonts w:eastAsia="楷体"/>
                <w:noProof/>
                <w:szCs w:val="21"/>
              </w:rPr>
              <w:t>Rails</w:t>
            </w:r>
            <w:r w:rsidR="000F0D4C" w:rsidRPr="00274D2D">
              <w:rPr>
                <w:rFonts w:eastAsia="楷体"/>
                <w:noProof/>
                <w:szCs w:val="21"/>
              </w:rPr>
              <w:t>、</w:t>
            </w:r>
            <w:r w:rsidR="000F0D4C" w:rsidRPr="00274D2D">
              <w:rPr>
                <w:rFonts w:eastAsia="楷体"/>
                <w:noProof/>
                <w:szCs w:val="21"/>
              </w:rPr>
              <w:t>Elasticsearch</w:t>
            </w:r>
            <w:r w:rsidR="000F0D4C" w:rsidRPr="00274D2D">
              <w:rPr>
                <w:rFonts w:eastAsia="楷体"/>
                <w:noProof/>
                <w:szCs w:val="21"/>
              </w:rPr>
              <w:t>和</w:t>
            </w:r>
            <w:r w:rsidR="000F0D4C" w:rsidRPr="00274D2D">
              <w:rPr>
                <w:rFonts w:eastAsia="楷体"/>
                <w:noProof/>
                <w:szCs w:val="21"/>
              </w:rPr>
              <w:t>Angular.js</w:t>
            </w:r>
            <w:r w:rsidR="000F0D4C" w:rsidRPr="00274D2D">
              <w:rPr>
                <w:rFonts w:eastAsia="楷体"/>
                <w:noProof/>
                <w:szCs w:val="21"/>
              </w:rPr>
              <w:t>，其总体数据集如表</w:t>
            </w:r>
            <w:r w:rsidR="006D60E2">
              <w:rPr>
                <w:rFonts w:eastAsia="楷体" w:hint="eastAsia"/>
                <w:noProof/>
                <w:szCs w:val="21"/>
              </w:rPr>
              <w:t>3.</w:t>
            </w:r>
            <w:r w:rsidR="0023592A">
              <w:rPr>
                <w:rFonts w:eastAsia="楷体"/>
                <w:noProof/>
                <w:szCs w:val="21"/>
              </w:rPr>
              <w:t>1</w:t>
            </w:r>
            <w:r w:rsidR="000F0D4C" w:rsidRPr="00274D2D">
              <w:rPr>
                <w:rFonts w:eastAsia="楷体"/>
                <w:noProof/>
                <w:szCs w:val="21"/>
              </w:rPr>
              <w:t>所示</w:t>
            </w:r>
            <w:r w:rsidR="005E20E9" w:rsidRPr="00274D2D">
              <w:rPr>
                <w:rFonts w:eastAsia="楷体"/>
                <w:noProof/>
                <w:szCs w:val="21"/>
              </w:rPr>
              <w:t>。从这些数据集中，</w:t>
            </w:r>
            <w:r w:rsidR="001456C8" w:rsidRPr="00274D2D">
              <w:rPr>
                <w:rFonts w:eastAsia="楷体"/>
                <w:noProof/>
                <w:szCs w:val="21"/>
              </w:rPr>
              <w:t>对每一个项目，</w:t>
            </w:r>
            <w:r w:rsidR="005E20E9" w:rsidRPr="00274D2D">
              <w:rPr>
                <w:rFonts w:eastAsia="楷体"/>
                <w:noProof/>
                <w:szCs w:val="21"/>
              </w:rPr>
              <w:t>我们随机选取</w:t>
            </w:r>
            <w:r w:rsidR="001456C8" w:rsidRPr="00274D2D">
              <w:rPr>
                <w:rFonts w:eastAsia="楷体"/>
                <w:noProof/>
                <w:szCs w:val="21"/>
              </w:rPr>
              <w:t>在</w:t>
            </w:r>
            <w:r w:rsidR="001456C8" w:rsidRPr="00274D2D">
              <w:rPr>
                <w:rFonts w:eastAsia="楷体"/>
                <w:noProof/>
                <w:szCs w:val="21"/>
              </w:rPr>
              <w:t>2013</w:t>
            </w:r>
            <w:r w:rsidR="001456C8" w:rsidRPr="00274D2D">
              <w:rPr>
                <w:rFonts w:eastAsia="楷体"/>
                <w:noProof/>
                <w:szCs w:val="21"/>
              </w:rPr>
              <w:t>年到</w:t>
            </w:r>
            <w:r w:rsidR="001456C8" w:rsidRPr="00274D2D">
              <w:rPr>
                <w:rFonts w:eastAsia="楷体"/>
                <w:noProof/>
                <w:szCs w:val="21"/>
              </w:rPr>
              <w:t>2015</w:t>
            </w:r>
            <w:r w:rsidR="001456C8" w:rsidRPr="00274D2D">
              <w:rPr>
                <w:rFonts w:eastAsia="楷体"/>
                <w:noProof/>
                <w:szCs w:val="21"/>
              </w:rPr>
              <w:t>年这三年间里生成的</w:t>
            </w:r>
            <w:r w:rsidR="005E20E9" w:rsidRPr="00274D2D">
              <w:rPr>
                <w:rFonts w:eastAsia="楷体"/>
                <w:noProof/>
                <w:szCs w:val="21"/>
              </w:rPr>
              <w:t>数据进行标记</w:t>
            </w:r>
            <w:r w:rsidR="001456C8" w:rsidRPr="00274D2D">
              <w:rPr>
                <w:rFonts w:eastAsia="楷体"/>
                <w:noProof/>
                <w:szCs w:val="21"/>
              </w:rPr>
              <w:t>，被选取的</w:t>
            </w:r>
            <w:r w:rsidR="004F1FDA">
              <w:rPr>
                <w:rFonts w:eastAsia="楷体"/>
                <w:noProof/>
                <w:szCs w:val="21"/>
              </w:rPr>
              <w:t>P</w:t>
            </w:r>
            <w:r w:rsidR="001456C8" w:rsidRPr="00274D2D">
              <w:rPr>
                <w:rFonts w:eastAsia="楷体"/>
                <w:noProof/>
                <w:szCs w:val="21"/>
              </w:rPr>
              <w:t>ull-reqeust</w:t>
            </w:r>
            <w:r w:rsidR="001456C8" w:rsidRPr="00274D2D">
              <w:rPr>
                <w:rFonts w:eastAsia="楷体"/>
                <w:noProof/>
                <w:szCs w:val="21"/>
              </w:rPr>
              <w:t>的评论数在</w:t>
            </w:r>
            <w:r w:rsidR="001456C8" w:rsidRPr="00274D2D">
              <w:rPr>
                <w:rFonts w:eastAsia="楷体"/>
                <w:noProof/>
                <w:szCs w:val="21"/>
              </w:rPr>
              <w:t>0</w:t>
            </w:r>
            <w:r w:rsidR="001456C8" w:rsidRPr="00274D2D">
              <w:rPr>
                <w:rFonts w:eastAsia="楷体"/>
                <w:noProof/>
                <w:szCs w:val="21"/>
              </w:rPr>
              <w:t>到</w:t>
            </w:r>
            <w:r w:rsidR="001456C8" w:rsidRPr="00274D2D">
              <w:rPr>
                <w:rFonts w:eastAsia="楷体"/>
                <w:noProof/>
                <w:szCs w:val="21"/>
              </w:rPr>
              <w:t>20</w:t>
            </w:r>
            <w:r w:rsidR="001456C8" w:rsidRPr="00274D2D">
              <w:rPr>
                <w:rFonts w:eastAsia="楷体"/>
                <w:noProof/>
                <w:szCs w:val="21"/>
              </w:rPr>
              <w:t>之间。</w:t>
            </w:r>
          </w:p>
          <w:p w14:paraId="339EF3A6" w14:textId="77777777" w:rsidR="001803E1" w:rsidRPr="00274D2D" w:rsidRDefault="001803E1" w:rsidP="00296148">
            <w:pPr>
              <w:pStyle w:val="aa"/>
              <w:rPr>
                <w:rFonts w:eastAsia="楷体"/>
                <w:noProof/>
                <w:szCs w:val="21"/>
              </w:rPr>
            </w:pPr>
          </w:p>
          <w:p w14:paraId="09461D46" w14:textId="3D586F2B" w:rsidR="00296148" w:rsidRPr="00274D2D" w:rsidRDefault="0023592A" w:rsidP="00296148">
            <w:pPr>
              <w:pStyle w:val="ae"/>
              <w:keepNext/>
              <w:jc w:val="center"/>
              <w:rPr>
                <w:rFonts w:ascii="Times New Roman" w:hAnsi="Times New Roman" w:cs="Times New Roman"/>
              </w:rPr>
            </w:pPr>
            <w:r>
              <w:rPr>
                <w:rFonts w:ascii="Times New Roman" w:hAnsi="Times New Roman" w:cs="Times New Roman"/>
              </w:rPr>
              <w:t>表</w:t>
            </w:r>
            <w:r w:rsidR="006D60E2">
              <w:rPr>
                <w:rFonts w:ascii="Times New Roman" w:hAnsi="Times New Roman" w:cs="Times New Roman" w:hint="eastAsia"/>
              </w:rPr>
              <w:t>3.</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Table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1</w:t>
            </w:r>
            <w:r w:rsidR="0037027F" w:rsidRPr="00274D2D">
              <w:rPr>
                <w:rFonts w:ascii="Times New Roman" w:hAnsi="Times New Roman" w:cs="Times New Roman"/>
                <w:noProof/>
              </w:rPr>
              <w:fldChar w:fldCharType="end"/>
            </w:r>
            <w:r w:rsidR="00296148" w:rsidRPr="00274D2D">
              <w:rPr>
                <w:rFonts w:ascii="Times New Roman" w:hAnsi="Times New Roman" w:cs="Times New Roman"/>
              </w:rPr>
              <w:t>数据集概况</w:t>
            </w:r>
          </w:p>
          <w:tbl>
            <w:tblPr>
              <w:tblW w:w="6662" w:type="dxa"/>
              <w:jc w:val="center"/>
              <w:tblLayout w:type="fixed"/>
              <w:tblLook w:val="04A0" w:firstRow="1" w:lastRow="0" w:firstColumn="1" w:lastColumn="0" w:noHBand="0" w:noVBand="1"/>
            </w:tblPr>
            <w:tblGrid>
              <w:gridCol w:w="1701"/>
              <w:gridCol w:w="1559"/>
              <w:gridCol w:w="1276"/>
              <w:gridCol w:w="2126"/>
            </w:tblGrid>
            <w:tr w:rsidR="000F0D4C" w:rsidRPr="00274D2D" w14:paraId="00537D9E" w14:textId="77777777" w:rsidTr="00672F6A">
              <w:trPr>
                <w:trHeight w:val="20"/>
                <w:jc w:val="center"/>
              </w:trPr>
              <w:tc>
                <w:tcPr>
                  <w:tcW w:w="1701" w:type="dxa"/>
                  <w:tcBorders>
                    <w:top w:val="single" w:sz="4" w:space="0" w:color="auto"/>
                    <w:bottom w:val="single" w:sz="4" w:space="0" w:color="auto"/>
                  </w:tcBorders>
                  <w:shd w:val="clear" w:color="auto" w:fill="auto"/>
                  <w:vAlign w:val="center"/>
                  <w:hideMark/>
                </w:tcPr>
                <w:p w14:paraId="13B8D6A4" w14:textId="771D8F18"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项目</w:t>
                  </w:r>
                </w:p>
              </w:tc>
              <w:tc>
                <w:tcPr>
                  <w:tcW w:w="1559" w:type="dxa"/>
                  <w:tcBorders>
                    <w:top w:val="single" w:sz="4" w:space="0" w:color="auto"/>
                    <w:bottom w:val="single" w:sz="4" w:space="0" w:color="auto"/>
                  </w:tcBorders>
                  <w:shd w:val="clear" w:color="auto" w:fill="auto"/>
                  <w:vAlign w:val="center"/>
                  <w:hideMark/>
                </w:tcPr>
                <w:p w14:paraId="350F0E32" w14:textId="77777777" w:rsidR="000F0D4C" w:rsidRPr="00672F6A" w:rsidRDefault="000F0D4C" w:rsidP="00625CFF">
                  <w:pPr>
                    <w:widowControl/>
                    <w:jc w:val="center"/>
                    <w:rPr>
                      <w:color w:val="000000"/>
                      <w:kern w:val="0"/>
                      <w:sz w:val="18"/>
                      <w:szCs w:val="16"/>
                    </w:rPr>
                  </w:pPr>
                  <w:r w:rsidRPr="00672F6A">
                    <w:rPr>
                      <w:color w:val="000000"/>
                      <w:kern w:val="0"/>
                      <w:sz w:val="18"/>
                      <w:szCs w:val="16"/>
                    </w:rPr>
                    <w:t>Rails</w:t>
                  </w:r>
                </w:p>
              </w:tc>
              <w:tc>
                <w:tcPr>
                  <w:tcW w:w="1276" w:type="dxa"/>
                  <w:tcBorders>
                    <w:top w:val="single" w:sz="4" w:space="0" w:color="auto"/>
                    <w:bottom w:val="single" w:sz="4" w:space="0" w:color="auto"/>
                  </w:tcBorders>
                  <w:shd w:val="clear" w:color="auto" w:fill="auto"/>
                  <w:vAlign w:val="center"/>
                  <w:hideMark/>
                </w:tcPr>
                <w:p w14:paraId="1DA06BFC" w14:textId="77777777" w:rsidR="000F0D4C" w:rsidRPr="00672F6A" w:rsidRDefault="000F0D4C" w:rsidP="00625CFF">
                  <w:pPr>
                    <w:widowControl/>
                    <w:jc w:val="center"/>
                    <w:rPr>
                      <w:color w:val="000000"/>
                      <w:kern w:val="0"/>
                      <w:sz w:val="18"/>
                      <w:szCs w:val="16"/>
                    </w:rPr>
                  </w:pPr>
                  <w:r w:rsidRPr="00672F6A">
                    <w:rPr>
                      <w:color w:val="000000"/>
                      <w:kern w:val="0"/>
                      <w:sz w:val="18"/>
                      <w:szCs w:val="16"/>
                    </w:rPr>
                    <w:t>Elasticsearch</w:t>
                  </w:r>
                </w:p>
              </w:tc>
              <w:tc>
                <w:tcPr>
                  <w:tcW w:w="2126" w:type="dxa"/>
                  <w:tcBorders>
                    <w:top w:val="single" w:sz="4" w:space="0" w:color="auto"/>
                    <w:bottom w:val="single" w:sz="4" w:space="0" w:color="auto"/>
                  </w:tcBorders>
                  <w:shd w:val="clear" w:color="auto" w:fill="auto"/>
                  <w:vAlign w:val="center"/>
                  <w:hideMark/>
                </w:tcPr>
                <w:p w14:paraId="2E5B5187" w14:textId="77777777" w:rsidR="000F0D4C" w:rsidRPr="00672F6A" w:rsidRDefault="000F0D4C" w:rsidP="00625CFF">
                  <w:pPr>
                    <w:widowControl/>
                    <w:jc w:val="center"/>
                    <w:rPr>
                      <w:color w:val="000000"/>
                      <w:kern w:val="0"/>
                      <w:sz w:val="18"/>
                      <w:szCs w:val="16"/>
                    </w:rPr>
                  </w:pPr>
                  <w:r w:rsidRPr="00672F6A">
                    <w:rPr>
                      <w:color w:val="000000"/>
                      <w:kern w:val="0"/>
                      <w:sz w:val="18"/>
                      <w:szCs w:val="16"/>
                    </w:rPr>
                    <w:t>Angular.js</w:t>
                  </w:r>
                </w:p>
              </w:tc>
            </w:tr>
            <w:tr w:rsidR="000F0D4C" w:rsidRPr="00274D2D" w14:paraId="3DB3C7A6" w14:textId="77777777" w:rsidTr="00672F6A">
              <w:trPr>
                <w:trHeight w:val="20"/>
                <w:jc w:val="center"/>
              </w:trPr>
              <w:tc>
                <w:tcPr>
                  <w:tcW w:w="1701" w:type="dxa"/>
                  <w:tcBorders>
                    <w:top w:val="single" w:sz="4" w:space="0" w:color="auto"/>
                  </w:tcBorders>
                  <w:shd w:val="clear" w:color="auto" w:fill="auto"/>
                  <w:vAlign w:val="center"/>
                  <w:hideMark/>
                </w:tcPr>
                <w:p w14:paraId="1E06B426" w14:textId="55D60969"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开发语言</w:t>
                  </w:r>
                </w:p>
              </w:tc>
              <w:tc>
                <w:tcPr>
                  <w:tcW w:w="1559" w:type="dxa"/>
                  <w:tcBorders>
                    <w:top w:val="single" w:sz="4" w:space="0" w:color="auto"/>
                  </w:tcBorders>
                  <w:shd w:val="clear" w:color="auto" w:fill="auto"/>
                  <w:vAlign w:val="center"/>
                  <w:hideMark/>
                </w:tcPr>
                <w:p w14:paraId="0239CD8F" w14:textId="77777777" w:rsidR="000F0D4C" w:rsidRPr="00672F6A" w:rsidRDefault="000F0D4C" w:rsidP="00625CFF">
                  <w:pPr>
                    <w:widowControl/>
                    <w:jc w:val="center"/>
                    <w:rPr>
                      <w:color w:val="000000"/>
                      <w:kern w:val="0"/>
                      <w:sz w:val="18"/>
                      <w:szCs w:val="16"/>
                    </w:rPr>
                  </w:pPr>
                  <w:r w:rsidRPr="00672F6A">
                    <w:rPr>
                      <w:color w:val="000000"/>
                      <w:kern w:val="0"/>
                      <w:sz w:val="18"/>
                      <w:szCs w:val="16"/>
                    </w:rPr>
                    <w:t>Ruby</w:t>
                  </w:r>
                </w:p>
              </w:tc>
              <w:tc>
                <w:tcPr>
                  <w:tcW w:w="1276" w:type="dxa"/>
                  <w:tcBorders>
                    <w:top w:val="single" w:sz="4" w:space="0" w:color="auto"/>
                  </w:tcBorders>
                  <w:shd w:val="clear" w:color="auto" w:fill="auto"/>
                  <w:vAlign w:val="center"/>
                  <w:hideMark/>
                </w:tcPr>
                <w:p w14:paraId="7E8F87D7" w14:textId="77777777" w:rsidR="000F0D4C" w:rsidRPr="00672F6A" w:rsidRDefault="000F0D4C" w:rsidP="00625CFF">
                  <w:pPr>
                    <w:widowControl/>
                    <w:jc w:val="center"/>
                    <w:rPr>
                      <w:color w:val="000000"/>
                      <w:kern w:val="0"/>
                      <w:sz w:val="18"/>
                      <w:szCs w:val="16"/>
                    </w:rPr>
                  </w:pPr>
                  <w:r w:rsidRPr="00672F6A">
                    <w:rPr>
                      <w:color w:val="000000"/>
                      <w:kern w:val="0"/>
                      <w:sz w:val="18"/>
                      <w:szCs w:val="16"/>
                    </w:rPr>
                    <w:t>Java</w:t>
                  </w:r>
                </w:p>
              </w:tc>
              <w:tc>
                <w:tcPr>
                  <w:tcW w:w="2126" w:type="dxa"/>
                  <w:tcBorders>
                    <w:top w:val="single" w:sz="4" w:space="0" w:color="auto"/>
                  </w:tcBorders>
                  <w:shd w:val="clear" w:color="auto" w:fill="auto"/>
                  <w:vAlign w:val="center"/>
                  <w:hideMark/>
                </w:tcPr>
                <w:p w14:paraId="635B3958" w14:textId="77777777" w:rsidR="000F0D4C" w:rsidRPr="00672F6A" w:rsidRDefault="000F0D4C" w:rsidP="00625CFF">
                  <w:pPr>
                    <w:widowControl/>
                    <w:jc w:val="center"/>
                    <w:rPr>
                      <w:color w:val="000000"/>
                      <w:kern w:val="0"/>
                      <w:sz w:val="18"/>
                      <w:szCs w:val="16"/>
                    </w:rPr>
                  </w:pPr>
                  <w:r w:rsidRPr="00672F6A">
                    <w:rPr>
                      <w:color w:val="000000"/>
                      <w:kern w:val="0"/>
                      <w:sz w:val="18"/>
                      <w:szCs w:val="16"/>
                    </w:rPr>
                    <w:t>JavaScript</w:t>
                  </w:r>
                </w:p>
              </w:tc>
            </w:tr>
            <w:tr w:rsidR="000F0D4C" w:rsidRPr="00274D2D" w14:paraId="1BB875AE" w14:textId="77777777" w:rsidTr="00672F6A">
              <w:trPr>
                <w:trHeight w:val="20"/>
                <w:jc w:val="center"/>
              </w:trPr>
              <w:tc>
                <w:tcPr>
                  <w:tcW w:w="1701" w:type="dxa"/>
                  <w:shd w:val="clear" w:color="auto" w:fill="auto"/>
                  <w:vAlign w:val="center"/>
                  <w:hideMark/>
                </w:tcPr>
                <w:p w14:paraId="34FF0D9D" w14:textId="52FD4BE0"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应用领域</w:t>
                  </w:r>
                </w:p>
              </w:tc>
              <w:tc>
                <w:tcPr>
                  <w:tcW w:w="1559" w:type="dxa"/>
                  <w:shd w:val="clear" w:color="auto" w:fill="auto"/>
                  <w:vAlign w:val="center"/>
                  <w:hideMark/>
                </w:tcPr>
                <w:p w14:paraId="37B9FF80" w14:textId="77777777" w:rsidR="000F0D4C" w:rsidRPr="00672F6A" w:rsidRDefault="000F0D4C" w:rsidP="00625CFF">
                  <w:pPr>
                    <w:widowControl/>
                    <w:jc w:val="center"/>
                    <w:rPr>
                      <w:color w:val="000000"/>
                      <w:kern w:val="0"/>
                      <w:sz w:val="18"/>
                      <w:szCs w:val="16"/>
                    </w:rPr>
                  </w:pPr>
                  <w:r w:rsidRPr="00672F6A">
                    <w:rPr>
                      <w:color w:val="000000"/>
                      <w:kern w:val="0"/>
                      <w:sz w:val="18"/>
                      <w:szCs w:val="16"/>
                    </w:rPr>
                    <w:t>Web Framework</w:t>
                  </w:r>
                </w:p>
              </w:tc>
              <w:tc>
                <w:tcPr>
                  <w:tcW w:w="1276" w:type="dxa"/>
                  <w:shd w:val="clear" w:color="auto" w:fill="auto"/>
                  <w:vAlign w:val="center"/>
                  <w:hideMark/>
                </w:tcPr>
                <w:p w14:paraId="758BA591" w14:textId="77777777" w:rsidR="000F0D4C" w:rsidRPr="00672F6A" w:rsidRDefault="000F0D4C" w:rsidP="00625CFF">
                  <w:pPr>
                    <w:widowControl/>
                    <w:jc w:val="center"/>
                    <w:rPr>
                      <w:color w:val="000000"/>
                      <w:kern w:val="0"/>
                      <w:sz w:val="18"/>
                      <w:szCs w:val="16"/>
                    </w:rPr>
                  </w:pPr>
                  <w:r w:rsidRPr="00672F6A">
                    <w:rPr>
                      <w:color w:val="000000"/>
                      <w:kern w:val="0"/>
                      <w:sz w:val="18"/>
                      <w:szCs w:val="16"/>
                    </w:rPr>
                    <w:t>Search Server</w:t>
                  </w:r>
                </w:p>
              </w:tc>
              <w:tc>
                <w:tcPr>
                  <w:tcW w:w="2126" w:type="dxa"/>
                  <w:shd w:val="clear" w:color="auto" w:fill="auto"/>
                  <w:vAlign w:val="center"/>
                  <w:hideMark/>
                </w:tcPr>
                <w:p w14:paraId="095BA43D" w14:textId="77777777" w:rsidR="000F0D4C" w:rsidRPr="00672F6A" w:rsidRDefault="000F0D4C" w:rsidP="00625CFF">
                  <w:pPr>
                    <w:widowControl/>
                    <w:jc w:val="center"/>
                    <w:rPr>
                      <w:color w:val="000000"/>
                      <w:kern w:val="0"/>
                      <w:sz w:val="18"/>
                      <w:szCs w:val="16"/>
                    </w:rPr>
                  </w:pPr>
                  <w:r w:rsidRPr="00672F6A">
                    <w:rPr>
                      <w:color w:val="000000"/>
                      <w:kern w:val="0"/>
                      <w:sz w:val="18"/>
                      <w:szCs w:val="16"/>
                    </w:rPr>
                    <w:t>Front-end Framework</w:t>
                  </w:r>
                </w:p>
              </w:tc>
            </w:tr>
            <w:tr w:rsidR="000F0D4C" w:rsidRPr="00274D2D" w14:paraId="677A141C" w14:textId="77777777" w:rsidTr="00672F6A">
              <w:trPr>
                <w:trHeight w:val="20"/>
                <w:jc w:val="center"/>
              </w:trPr>
              <w:tc>
                <w:tcPr>
                  <w:tcW w:w="1701" w:type="dxa"/>
                  <w:shd w:val="clear" w:color="auto" w:fill="auto"/>
                  <w:vAlign w:val="center"/>
                  <w:hideMark/>
                </w:tcPr>
                <w:p w14:paraId="0E874C8F" w14:textId="7C3E1B38"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托管时间</w:t>
                  </w:r>
                </w:p>
              </w:tc>
              <w:tc>
                <w:tcPr>
                  <w:tcW w:w="1559" w:type="dxa"/>
                  <w:shd w:val="clear" w:color="auto" w:fill="auto"/>
                  <w:vAlign w:val="center"/>
                  <w:hideMark/>
                </w:tcPr>
                <w:p w14:paraId="7790D433" w14:textId="77777777" w:rsidR="000F0D4C" w:rsidRPr="00672F6A" w:rsidRDefault="000F0D4C" w:rsidP="00625CFF">
                  <w:pPr>
                    <w:widowControl/>
                    <w:jc w:val="center"/>
                    <w:rPr>
                      <w:color w:val="000000"/>
                      <w:kern w:val="0"/>
                      <w:sz w:val="18"/>
                      <w:szCs w:val="16"/>
                    </w:rPr>
                  </w:pPr>
                  <w:r w:rsidRPr="00672F6A">
                    <w:rPr>
                      <w:color w:val="000000"/>
                      <w:kern w:val="0"/>
                      <w:sz w:val="18"/>
                      <w:szCs w:val="16"/>
                    </w:rPr>
                    <w:t>May. 20 2009</w:t>
                  </w:r>
                </w:p>
              </w:tc>
              <w:tc>
                <w:tcPr>
                  <w:tcW w:w="1276" w:type="dxa"/>
                  <w:shd w:val="clear" w:color="auto" w:fill="auto"/>
                  <w:vAlign w:val="center"/>
                  <w:hideMark/>
                </w:tcPr>
                <w:p w14:paraId="0A29A8F5" w14:textId="77777777" w:rsidR="000F0D4C" w:rsidRPr="00672F6A" w:rsidRDefault="000F0D4C" w:rsidP="00625CFF">
                  <w:pPr>
                    <w:widowControl/>
                    <w:jc w:val="center"/>
                    <w:rPr>
                      <w:color w:val="000000"/>
                      <w:kern w:val="0"/>
                      <w:sz w:val="18"/>
                      <w:szCs w:val="16"/>
                    </w:rPr>
                  </w:pPr>
                  <w:r w:rsidRPr="00672F6A">
                    <w:rPr>
                      <w:color w:val="000000"/>
                      <w:kern w:val="0"/>
                      <w:sz w:val="18"/>
                      <w:szCs w:val="16"/>
                    </w:rPr>
                    <w:t>Feb. 8 2010</w:t>
                  </w:r>
                </w:p>
              </w:tc>
              <w:tc>
                <w:tcPr>
                  <w:tcW w:w="2126" w:type="dxa"/>
                  <w:shd w:val="clear" w:color="auto" w:fill="auto"/>
                  <w:vAlign w:val="center"/>
                  <w:hideMark/>
                </w:tcPr>
                <w:p w14:paraId="7B437F5D" w14:textId="77777777" w:rsidR="000F0D4C" w:rsidRPr="00672F6A" w:rsidRDefault="000F0D4C" w:rsidP="00625CFF">
                  <w:pPr>
                    <w:widowControl/>
                    <w:jc w:val="center"/>
                    <w:rPr>
                      <w:color w:val="000000"/>
                      <w:kern w:val="0"/>
                      <w:sz w:val="18"/>
                      <w:szCs w:val="16"/>
                    </w:rPr>
                  </w:pPr>
                  <w:r w:rsidRPr="00672F6A">
                    <w:rPr>
                      <w:color w:val="000000"/>
                      <w:kern w:val="0"/>
                      <w:sz w:val="18"/>
                      <w:szCs w:val="16"/>
                    </w:rPr>
                    <w:t>Jan. 6 2010</w:t>
                  </w:r>
                </w:p>
              </w:tc>
            </w:tr>
            <w:tr w:rsidR="000F0D4C" w:rsidRPr="00274D2D" w14:paraId="3F86EF90" w14:textId="77777777" w:rsidTr="00672F6A">
              <w:trPr>
                <w:trHeight w:val="20"/>
                <w:jc w:val="center"/>
              </w:trPr>
              <w:tc>
                <w:tcPr>
                  <w:tcW w:w="1701" w:type="dxa"/>
                  <w:shd w:val="clear" w:color="auto" w:fill="auto"/>
                  <w:vAlign w:val="center"/>
                  <w:hideMark/>
                </w:tcPr>
                <w:p w14:paraId="516263CB" w14:textId="58C723E9"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Star数量</w:t>
                  </w:r>
                </w:p>
              </w:tc>
              <w:tc>
                <w:tcPr>
                  <w:tcW w:w="1559" w:type="dxa"/>
                  <w:shd w:val="clear" w:color="auto" w:fill="auto"/>
                  <w:vAlign w:val="center"/>
                  <w:hideMark/>
                </w:tcPr>
                <w:p w14:paraId="469B329F" w14:textId="77777777" w:rsidR="000F0D4C" w:rsidRPr="00672F6A" w:rsidRDefault="000F0D4C" w:rsidP="00625CFF">
                  <w:pPr>
                    <w:widowControl/>
                    <w:jc w:val="center"/>
                    <w:rPr>
                      <w:color w:val="000000"/>
                      <w:kern w:val="0"/>
                      <w:sz w:val="18"/>
                      <w:szCs w:val="16"/>
                    </w:rPr>
                  </w:pPr>
                  <w:r w:rsidRPr="00672F6A">
                    <w:rPr>
                      <w:color w:val="000000"/>
                      <w:kern w:val="0"/>
                      <w:sz w:val="18"/>
                      <w:szCs w:val="16"/>
                    </w:rPr>
                    <w:t>33906</w:t>
                  </w:r>
                </w:p>
              </w:tc>
              <w:tc>
                <w:tcPr>
                  <w:tcW w:w="1276" w:type="dxa"/>
                  <w:shd w:val="clear" w:color="auto" w:fill="auto"/>
                  <w:vAlign w:val="center"/>
                  <w:hideMark/>
                </w:tcPr>
                <w:p w14:paraId="4AF1C95D" w14:textId="77777777" w:rsidR="000F0D4C" w:rsidRPr="00672F6A" w:rsidRDefault="000F0D4C" w:rsidP="00625CFF">
                  <w:pPr>
                    <w:widowControl/>
                    <w:jc w:val="center"/>
                    <w:rPr>
                      <w:color w:val="000000"/>
                      <w:kern w:val="0"/>
                      <w:sz w:val="18"/>
                      <w:szCs w:val="16"/>
                    </w:rPr>
                  </w:pPr>
                  <w:r w:rsidRPr="00672F6A">
                    <w:rPr>
                      <w:color w:val="000000"/>
                      <w:kern w:val="0"/>
                      <w:sz w:val="18"/>
                      <w:szCs w:val="16"/>
                    </w:rPr>
                    <w:t>20008</w:t>
                  </w:r>
                </w:p>
              </w:tc>
              <w:tc>
                <w:tcPr>
                  <w:tcW w:w="2126" w:type="dxa"/>
                  <w:shd w:val="clear" w:color="auto" w:fill="auto"/>
                  <w:vAlign w:val="center"/>
                  <w:hideMark/>
                </w:tcPr>
                <w:p w14:paraId="38C6D931" w14:textId="77777777" w:rsidR="000F0D4C" w:rsidRPr="00672F6A" w:rsidRDefault="000F0D4C" w:rsidP="00625CFF">
                  <w:pPr>
                    <w:widowControl/>
                    <w:jc w:val="center"/>
                    <w:rPr>
                      <w:color w:val="000000"/>
                      <w:kern w:val="0"/>
                      <w:sz w:val="18"/>
                      <w:szCs w:val="16"/>
                    </w:rPr>
                  </w:pPr>
                  <w:r w:rsidRPr="00672F6A">
                    <w:rPr>
                      <w:color w:val="000000"/>
                      <w:kern w:val="0"/>
                      <w:sz w:val="18"/>
                      <w:szCs w:val="16"/>
                    </w:rPr>
                    <w:t>54231</w:t>
                  </w:r>
                </w:p>
              </w:tc>
            </w:tr>
            <w:tr w:rsidR="000F0D4C" w:rsidRPr="00274D2D" w14:paraId="62AD0BA6" w14:textId="77777777" w:rsidTr="00672F6A">
              <w:trPr>
                <w:trHeight w:val="20"/>
                <w:jc w:val="center"/>
              </w:trPr>
              <w:tc>
                <w:tcPr>
                  <w:tcW w:w="1701" w:type="dxa"/>
                  <w:shd w:val="clear" w:color="auto" w:fill="auto"/>
                  <w:vAlign w:val="center"/>
                  <w:hideMark/>
                </w:tcPr>
                <w:p w14:paraId="36A13B15" w14:textId="6498E647" w:rsidR="000F0D4C" w:rsidRPr="00672F6A" w:rsidRDefault="000F0D4C"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Fork</w:t>
                  </w:r>
                  <w:r w:rsidR="00625CFF" w:rsidRPr="00672F6A">
                    <w:rPr>
                      <w:rFonts w:ascii="楷体" w:eastAsia="楷体" w:hAnsi="楷体"/>
                      <w:color w:val="000000" w:themeColor="text1"/>
                      <w:kern w:val="0"/>
                      <w:sz w:val="18"/>
                      <w:szCs w:val="16"/>
                    </w:rPr>
                    <w:t>数量</w:t>
                  </w:r>
                </w:p>
              </w:tc>
              <w:tc>
                <w:tcPr>
                  <w:tcW w:w="1559" w:type="dxa"/>
                  <w:shd w:val="clear" w:color="auto" w:fill="auto"/>
                  <w:vAlign w:val="center"/>
                  <w:hideMark/>
                </w:tcPr>
                <w:p w14:paraId="62647150" w14:textId="77777777" w:rsidR="000F0D4C" w:rsidRPr="00672F6A" w:rsidRDefault="000F0D4C" w:rsidP="00625CFF">
                  <w:pPr>
                    <w:widowControl/>
                    <w:jc w:val="center"/>
                    <w:rPr>
                      <w:color w:val="000000"/>
                      <w:kern w:val="0"/>
                      <w:sz w:val="18"/>
                      <w:szCs w:val="16"/>
                    </w:rPr>
                  </w:pPr>
                  <w:r w:rsidRPr="00672F6A">
                    <w:rPr>
                      <w:color w:val="000000"/>
                      <w:kern w:val="0"/>
                      <w:sz w:val="18"/>
                      <w:szCs w:val="16"/>
                    </w:rPr>
                    <w:t>13789</w:t>
                  </w:r>
                </w:p>
              </w:tc>
              <w:tc>
                <w:tcPr>
                  <w:tcW w:w="1276" w:type="dxa"/>
                  <w:shd w:val="clear" w:color="auto" w:fill="auto"/>
                  <w:vAlign w:val="center"/>
                  <w:hideMark/>
                </w:tcPr>
                <w:p w14:paraId="425BFE5A" w14:textId="77777777" w:rsidR="000F0D4C" w:rsidRPr="00672F6A" w:rsidRDefault="000F0D4C" w:rsidP="00625CFF">
                  <w:pPr>
                    <w:widowControl/>
                    <w:jc w:val="center"/>
                    <w:rPr>
                      <w:color w:val="000000"/>
                      <w:kern w:val="0"/>
                      <w:sz w:val="18"/>
                      <w:szCs w:val="16"/>
                    </w:rPr>
                  </w:pPr>
                  <w:r w:rsidRPr="00672F6A">
                    <w:rPr>
                      <w:color w:val="000000"/>
                      <w:kern w:val="0"/>
                      <w:sz w:val="18"/>
                      <w:szCs w:val="16"/>
                    </w:rPr>
                    <w:t>6871</w:t>
                  </w:r>
                </w:p>
              </w:tc>
              <w:tc>
                <w:tcPr>
                  <w:tcW w:w="2126" w:type="dxa"/>
                  <w:shd w:val="clear" w:color="auto" w:fill="auto"/>
                  <w:vAlign w:val="center"/>
                  <w:hideMark/>
                </w:tcPr>
                <w:p w14:paraId="5E3998F0" w14:textId="77777777" w:rsidR="000F0D4C" w:rsidRPr="00672F6A" w:rsidRDefault="000F0D4C" w:rsidP="00625CFF">
                  <w:pPr>
                    <w:widowControl/>
                    <w:jc w:val="center"/>
                    <w:rPr>
                      <w:color w:val="000000"/>
                      <w:kern w:val="0"/>
                      <w:sz w:val="18"/>
                      <w:szCs w:val="16"/>
                    </w:rPr>
                  </w:pPr>
                  <w:r w:rsidRPr="00672F6A">
                    <w:rPr>
                      <w:color w:val="000000"/>
                      <w:kern w:val="0"/>
                      <w:sz w:val="18"/>
                      <w:szCs w:val="16"/>
                    </w:rPr>
                    <w:t>26930</w:t>
                  </w:r>
                </w:p>
              </w:tc>
            </w:tr>
            <w:tr w:rsidR="000F0D4C" w:rsidRPr="00274D2D" w14:paraId="19EBB137" w14:textId="77777777" w:rsidTr="00672F6A">
              <w:trPr>
                <w:trHeight w:val="20"/>
                <w:jc w:val="center"/>
              </w:trPr>
              <w:tc>
                <w:tcPr>
                  <w:tcW w:w="1701" w:type="dxa"/>
                  <w:shd w:val="clear" w:color="auto" w:fill="auto"/>
                  <w:vAlign w:val="center"/>
                  <w:hideMark/>
                </w:tcPr>
                <w:p w14:paraId="23A4BEB1" w14:textId="6AB9849F"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贡献者数量</w:t>
                  </w:r>
                </w:p>
              </w:tc>
              <w:tc>
                <w:tcPr>
                  <w:tcW w:w="1559" w:type="dxa"/>
                  <w:shd w:val="clear" w:color="auto" w:fill="auto"/>
                  <w:vAlign w:val="center"/>
                  <w:hideMark/>
                </w:tcPr>
                <w:p w14:paraId="0234488C" w14:textId="77777777" w:rsidR="000F0D4C" w:rsidRPr="00672F6A" w:rsidRDefault="000F0D4C" w:rsidP="00625CFF">
                  <w:pPr>
                    <w:widowControl/>
                    <w:jc w:val="center"/>
                    <w:rPr>
                      <w:color w:val="000000"/>
                      <w:kern w:val="0"/>
                      <w:sz w:val="18"/>
                      <w:szCs w:val="16"/>
                    </w:rPr>
                  </w:pPr>
                  <w:r w:rsidRPr="00672F6A">
                    <w:rPr>
                      <w:color w:val="000000"/>
                      <w:kern w:val="0"/>
                      <w:sz w:val="18"/>
                      <w:szCs w:val="16"/>
                    </w:rPr>
                    <w:t>3194</w:t>
                  </w:r>
                </w:p>
              </w:tc>
              <w:tc>
                <w:tcPr>
                  <w:tcW w:w="1276" w:type="dxa"/>
                  <w:shd w:val="clear" w:color="auto" w:fill="auto"/>
                  <w:vAlign w:val="center"/>
                  <w:hideMark/>
                </w:tcPr>
                <w:p w14:paraId="2ACFD7D6" w14:textId="77777777" w:rsidR="000F0D4C" w:rsidRPr="00672F6A" w:rsidRDefault="000F0D4C" w:rsidP="00625CFF">
                  <w:pPr>
                    <w:widowControl/>
                    <w:jc w:val="center"/>
                    <w:rPr>
                      <w:color w:val="000000"/>
                      <w:kern w:val="0"/>
                      <w:sz w:val="18"/>
                      <w:szCs w:val="16"/>
                    </w:rPr>
                  </w:pPr>
                  <w:r w:rsidRPr="00672F6A">
                    <w:rPr>
                      <w:color w:val="000000"/>
                      <w:kern w:val="0"/>
                      <w:sz w:val="18"/>
                      <w:szCs w:val="16"/>
                    </w:rPr>
                    <w:t>753</w:t>
                  </w:r>
                </w:p>
              </w:tc>
              <w:tc>
                <w:tcPr>
                  <w:tcW w:w="2126" w:type="dxa"/>
                  <w:shd w:val="clear" w:color="auto" w:fill="auto"/>
                  <w:vAlign w:val="center"/>
                  <w:hideMark/>
                </w:tcPr>
                <w:p w14:paraId="0297F055" w14:textId="77777777" w:rsidR="000F0D4C" w:rsidRPr="00672F6A" w:rsidRDefault="000F0D4C" w:rsidP="00625CFF">
                  <w:pPr>
                    <w:widowControl/>
                    <w:jc w:val="center"/>
                    <w:rPr>
                      <w:color w:val="000000"/>
                      <w:kern w:val="0"/>
                      <w:sz w:val="18"/>
                      <w:szCs w:val="16"/>
                    </w:rPr>
                  </w:pPr>
                  <w:r w:rsidRPr="00672F6A">
                    <w:rPr>
                      <w:color w:val="000000"/>
                      <w:kern w:val="0"/>
                      <w:sz w:val="18"/>
                      <w:szCs w:val="16"/>
                    </w:rPr>
                    <w:t>1557</w:t>
                  </w:r>
                </w:p>
              </w:tc>
            </w:tr>
            <w:tr w:rsidR="000F0D4C" w:rsidRPr="00274D2D" w14:paraId="18F6919F" w14:textId="77777777" w:rsidTr="00672F6A">
              <w:trPr>
                <w:trHeight w:val="20"/>
                <w:jc w:val="center"/>
              </w:trPr>
              <w:tc>
                <w:tcPr>
                  <w:tcW w:w="1701" w:type="dxa"/>
                  <w:shd w:val="clear" w:color="auto" w:fill="auto"/>
                  <w:vAlign w:val="center"/>
                  <w:hideMark/>
                </w:tcPr>
                <w:p w14:paraId="01FA57A3" w14:textId="02251B67" w:rsidR="000F0D4C" w:rsidRPr="00672F6A" w:rsidRDefault="000F0D4C"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Pull-request</w:t>
                  </w:r>
                  <w:r w:rsidR="00625CFF" w:rsidRPr="00672F6A">
                    <w:rPr>
                      <w:rFonts w:ascii="楷体" w:eastAsia="楷体" w:hAnsi="楷体"/>
                      <w:color w:val="000000" w:themeColor="text1"/>
                      <w:kern w:val="0"/>
                      <w:sz w:val="18"/>
                      <w:szCs w:val="16"/>
                    </w:rPr>
                    <w:t>数量</w:t>
                  </w:r>
                </w:p>
              </w:tc>
              <w:tc>
                <w:tcPr>
                  <w:tcW w:w="1559" w:type="dxa"/>
                  <w:shd w:val="clear" w:color="auto" w:fill="auto"/>
                  <w:vAlign w:val="center"/>
                  <w:hideMark/>
                </w:tcPr>
                <w:p w14:paraId="7C00CBB9" w14:textId="77777777" w:rsidR="000F0D4C" w:rsidRPr="00672F6A" w:rsidRDefault="000F0D4C" w:rsidP="00625CFF">
                  <w:pPr>
                    <w:widowControl/>
                    <w:jc w:val="center"/>
                    <w:rPr>
                      <w:color w:val="000000"/>
                      <w:kern w:val="0"/>
                      <w:sz w:val="18"/>
                      <w:szCs w:val="16"/>
                    </w:rPr>
                  </w:pPr>
                  <w:r w:rsidRPr="00672F6A">
                    <w:rPr>
                      <w:color w:val="000000"/>
                      <w:kern w:val="0"/>
                      <w:sz w:val="18"/>
                      <w:szCs w:val="16"/>
                    </w:rPr>
                    <w:t>14648</w:t>
                  </w:r>
                </w:p>
              </w:tc>
              <w:tc>
                <w:tcPr>
                  <w:tcW w:w="1276" w:type="dxa"/>
                  <w:shd w:val="clear" w:color="auto" w:fill="auto"/>
                  <w:vAlign w:val="center"/>
                  <w:hideMark/>
                </w:tcPr>
                <w:p w14:paraId="45946B4D" w14:textId="77777777" w:rsidR="000F0D4C" w:rsidRPr="00672F6A" w:rsidRDefault="000F0D4C" w:rsidP="00625CFF">
                  <w:pPr>
                    <w:widowControl/>
                    <w:jc w:val="center"/>
                    <w:rPr>
                      <w:color w:val="000000"/>
                      <w:kern w:val="0"/>
                      <w:sz w:val="18"/>
                      <w:szCs w:val="16"/>
                    </w:rPr>
                  </w:pPr>
                  <w:r w:rsidRPr="00672F6A">
                    <w:rPr>
                      <w:color w:val="000000"/>
                      <w:kern w:val="0"/>
                      <w:sz w:val="18"/>
                      <w:szCs w:val="16"/>
                    </w:rPr>
                    <w:t>6315</w:t>
                  </w:r>
                </w:p>
              </w:tc>
              <w:tc>
                <w:tcPr>
                  <w:tcW w:w="2126" w:type="dxa"/>
                  <w:shd w:val="clear" w:color="auto" w:fill="auto"/>
                  <w:vAlign w:val="center"/>
                  <w:hideMark/>
                </w:tcPr>
                <w:p w14:paraId="69E53386" w14:textId="77777777" w:rsidR="000F0D4C" w:rsidRPr="00672F6A" w:rsidRDefault="000F0D4C" w:rsidP="00625CFF">
                  <w:pPr>
                    <w:widowControl/>
                    <w:jc w:val="center"/>
                    <w:rPr>
                      <w:color w:val="000000"/>
                      <w:kern w:val="0"/>
                      <w:sz w:val="18"/>
                      <w:szCs w:val="16"/>
                    </w:rPr>
                  </w:pPr>
                  <w:r w:rsidRPr="00672F6A">
                    <w:rPr>
                      <w:color w:val="000000"/>
                      <w:kern w:val="0"/>
                      <w:sz w:val="18"/>
                      <w:szCs w:val="16"/>
                    </w:rPr>
                    <w:t>6376</w:t>
                  </w:r>
                </w:p>
              </w:tc>
            </w:tr>
            <w:tr w:rsidR="000F0D4C" w:rsidRPr="00274D2D" w14:paraId="2B066F0D" w14:textId="77777777" w:rsidTr="00672F6A">
              <w:trPr>
                <w:trHeight w:val="20"/>
                <w:jc w:val="center"/>
              </w:trPr>
              <w:tc>
                <w:tcPr>
                  <w:tcW w:w="1701" w:type="dxa"/>
                  <w:tcBorders>
                    <w:bottom w:val="single" w:sz="4" w:space="0" w:color="auto"/>
                  </w:tcBorders>
                  <w:shd w:val="clear" w:color="auto" w:fill="auto"/>
                  <w:vAlign w:val="center"/>
                  <w:hideMark/>
                </w:tcPr>
                <w:p w14:paraId="463D307E" w14:textId="5897A5F3"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审阅评论数量</w:t>
                  </w:r>
                </w:p>
              </w:tc>
              <w:tc>
                <w:tcPr>
                  <w:tcW w:w="1559" w:type="dxa"/>
                  <w:tcBorders>
                    <w:bottom w:val="single" w:sz="4" w:space="0" w:color="auto"/>
                  </w:tcBorders>
                  <w:shd w:val="clear" w:color="auto" w:fill="auto"/>
                  <w:vAlign w:val="center"/>
                  <w:hideMark/>
                </w:tcPr>
                <w:p w14:paraId="347A204D" w14:textId="77777777" w:rsidR="000F0D4C" w:rsidRPr="00672F6A" w:rsidRDefault="000F0D4C" w:rsidP="00625CFF">
                  <w:pPr>
                    <w:widowControl/>
                    <w:jc w:val="center"/>
                    <w:rPr>
                      <w:color w:val="000000"/>
                      <w:kern w:val="0"/>
                      <w:sz w:val="18"/>
                      <w:szCs w:val="16"/>
                    </w:rPr>
                  </w:pPr>
                  <w:r w:rsidRPr="00672F6A">
                    <w:rPr>
                      <w:color w:val="000000"/>
                      <w:kern w:val="0"/>
                      <w:sz w:val="18"/>
                      <w:szCs w:val="16"/>
                    </w:rPr>
                    <w:t>75102</w:t>
                  </w:r>
                </w:p>
              </w:tc>
              <w:tc>
                <w:tcPr>
                  <w:tcW w:w="1276" w:type="dxa"/>
                  <w:tcBorders>
                    <w:bottom w:val="single" w:sz="4" w:space="0" w:color="auto"/>
                  </w:tcBorders>
                  <w:shd w:val="clear" w:color="auto" w:fill="auto"/>
                  <w:vAlign w:val="center"/>
                  <w:hideMark/>
                </w:tcPr>
                <w:p w14:paraId="4C35EB3C" w14:textId="77777777" w:rsidR="000F0D4C" w:rsidRPr="00672F6A" w:rsidRDefault="000F0D4C" w:rsidP="00625CFF">
                  <w:pPr>
                    <w:widowControl/>
                    <w:jc w:val="center"/>
                    <w:rPr>
                      <w:color w:val="000000"/>
                      <w:kern w:val="0"/>
                      <w:sz w:val="18"/>
                      <w:szCs w:val="16"/>
                    </w:rPr>
                  </w:pPr>
                  <w:r w:rsidRPr="00672F6A">
                    <w:rPr>
                      <w:color w:val="000000"/>
                      <w:kern w:val="0"/>
                      <w:sz w:val="18"/>
                      <w:szCs w:val="16"/>
                    </w:rPr>
                    <w:t>38930</w:t>
                  </w:r>
                </w:p>
              </w:tc>
              <w:tc>
                <w:tcPr>
                  <w:tcW w:w="2126" w:type="dxa"/>
                  <w:tcBorders>
                    <w:bottom w:val="single" w:sz="4" w:space="0" w:color="auto"/>
                  </w:tcBorders>
                  <w:shd w:val="clear" w:color="auto" w:fill="auto"/>
                  <w:vAlign w:val="center"/>
                  <w:hideMark/>
                </w:tcPr>
                <w:p w14:paraId="4B8E3EA7" w14:textId="77777777" w:rsidR="000F0D4C" w:rsidRPr="00672F6A" w:rsidRDefault="000F0D4C" w:rsidP="00625CFF">
                  <w:pPr>
                    <w:widowControl/>
                    <w:jc w:val="center"/>
                    <w:rPr>
                      <w:color w:val="000000"/>
                      <w:kern w:val="0"/>
                      <w:sz w:val="18"/>
                      <w:szCs w:val="16"/>
                    </w:rPr>
                  </w:pPr>
                  <w:r w:rsidRPr="00672F6A">
                    <w:rPr>
                      <w:color w:val="000000"/>
                      <w:kern w:val="0"/>
                      <w:sz w:val="18"/>
                      <w:szCs w:val="16"/>
                    </w:rPr>
                    <w:t>33335</w:t>
                  </w:r>
                </w:p>
              </w:tc>
            </w:tr>
          </w:tbl>
          <w:p w14:paraId="4E1A0CD8" w14:textId="77777777" w:rsidR="00E45DBD" w:rsidRDefault="00E45DBD" w:rsidP="00234291">
            <w:pPr>
              <w:pStyle w:val="aa"/>
              <w:rPr>
                <w:rFonts w:eastAsia="楷体"/>
                <w:noProof/>
                <w:szCs w:val="21"/>
              </w:rPr>
            </w:pPr>
          </w:p>
          <w:p w14:paraId="0B9FD841" w14:textId="02415854" w:rsidR="00306156" w:rsidRPr="00274D2D" w:rsidRDefault="00296148" w:rsidP="00234291">
            <w:pPr>
              <w:pStyle w:val="aa"/>
              <w:rPr>
                <w:rFonts w:eastAsia="楷体"/>
                <w:noProof/>
                <w:szCs w:val="21"/>
              </w:rPr>
            </w:pPr>
            <w:r w:rsidRPr="00274D2D">
              <w:rPr>
                <w:rFonts w:eastAsia="楷体"/>
                <w:noProof/>
                <w:szCs w:val="21"/>
              </w:rPr>
              <w:lastRenderedPageBreak/>
              <w:t>根据定义的分类模式，我们用人工的方式标记</w:t>
            </w:r>
            <w:r w:rsidR="00454EFC" w:rsidRPr="00274D2D">
              <w:rPr>
                <w:rFonts w:eastAsia="楷体"/>
                <w:noProof/>
                <w:szCs w:val="21"/>
              </w:rPr>
              <w:t>随机</w:t>
            </w:r>
            <w:r w:rsidRPr="00274D2D">
              <w:rPr>
                <w:rFonts w:eastAsia="楷体"/>
                <w:noProof/>
                <w:szCs w:val="21"/>
              </w:rPr>
              <w:t>选取的审阅评论。</w:t>
            </w:r>
            <w:r w:rsidR="00454EFC" w:rsidRPr="00274D2D">
              <w:rPr>
                <w:rFonts w:eastAsia="楷体"/>
                <w:noProof/>
                <w:szCs w:val="21"/>
              </w:rPr>
              <w:t>由于标注数据量大</w:t>
            </w:r>
            <w:r w:rsidR="004F1FDA">
              <w:rPr>
                <w:rFonts w:eastAsia="楷体" w:hint="eastAsia"/>
                <w:noProof/>
                <w:szCs w:val="21"/>
              </w:rPr>
              <w:t>，</w:t>
            </w:r>
            <w:r w:rsidR="00454EFC" w:rsidRPr="00274D2D">
              <w:rPr>
                <w:rFonts w:eastAsia="楷体"/>
                <w:noProof/>
                <w:szCs w:val="21"/>
              </w:rPr>
              <w:t>是一个</w:t>
            </w:r>
            <w:r w:rsidRPr="00274D2D">
              <w:rPr>
                <w:rFonts w:eastAsia="楷体"/>
                <w:noProof/>
                <w:szCs w:val="21"/>
              </w:rPr>
              <w:t>耗时</w:t>
            </w:r>
            <w:r w:rsidR="00454EFC" w:rsidRPr="00274D2D">
              <w:rPr>
                <w:rFonts w:eastAsia="楷体"/>
                <w:noProof/>
                <w:szCs w:val="21"/>
              </w:rPr>
              <w:t>的任务，</w:t>
            </w:r>
            <w:r w:rsidR="005E0ED5" w:rsidRPr="00274D2D">
              <w:rPr>
                <w:rFonts w:eastAsia="楷体"/>
                <w:noProof/>
                <w:szCs w:val="21"/>
              </w:rPr>
              <w:t>为了提高标注效率</w:t>
            </w:r>
            <w:r w:rsidR="001171CF">
              <w:rPr>
                <w:rFonts w:eastAsia="楷体" w:hint="eastAsia"/>
                <w:noProof/>
                <w:szCs w:val="21"/>
              </w:rPr>
              <w:t>，</w:t>
            </w:r>
            <w:r w:rsidR="005E0ED5" w:rsidRPr="00274D2D">
              <w:rPr>
                <w:rFonts w:eastAsia="楷体"/>
                <w:noProof/>
                <w:szCs w:val="21"/>
              </w:rPr>
              <w:t>我们构建了一个在线标记平台（</w:t>
            </w:r>
            <w:r w:rsidR="005E0ED5" w:rsidRPr="00274D2D">
              <w:rPr>
                <w:rFonts w:eastAsia="楷体"/>
                <w:noProof/>
                <w:szCs w:val="21"/>
              </w:rPr>
              <w:t>Online Labeling Platform</w:t>
            </w:r>
            <w:r w:rsidR="001171CF">
              <w:rPr>
                <w:rFonts w:eastAsia="楷体"/>
                <w:noProof/>
                <w:szCs w:val="21"/>
              </w:rPr>
              <w:t>），该平台部署到公网上面，方便标注者能够在其</w:t>
            </w:r>
            <w:r w:rsidR="005E0ED5" w:rsidRPr="00274D2D">
              <w:rPr>
                <w:rFonts w:eastAsia="楷体"/>
                <w:noProof/>
                <w:szCs w:val="21"/>
              </w:rPr>
              <w:t>最好的状态</w:t>
            </w:r>
            <w:r w:rsidR="001171CF">
              <w:rPr>
                <w:rFonts w:eastAsia="楷体"/>
                <w:noProof/>
                <w:szCs w:val="21"/>
              </w:rPr>
              <w:t>下</w:t>
            </w:r>
            <w:r w:rsidR="005E0ED5" w:rsidRPr="00274D2D">
              <w:rPr>
                <w:rFonts w:eastAsia="楷体"/>
                <w:noProof/>
                <w:szCs w:val="21"/>
              </w:rPr>
              <w:t>执行标记任务。如图</w:t>
            </w:r>
            <w:r w:rsidR="006D60E2">
              <w:rPr>
                <w:rFonts w:eastAsia="楷体"/>
                <w:noProof/>
                <w:szCs w:val="21"/>
              </w:rPr>
              <w:t>3</w:t>
            </w:r>
            <w:r w:rsidR="004D3C26">
              <w:rPr>
                <w:rFonts w:eastAsia="楷体"/>
                <w:noProof/>
                <w:szCs w:val="21"/>
              </w:rPr>
              <w:t>.4</w:t>
            </w:r>
            <w:r w:rsidR="005E0ED5" w:rsidRPr="00274D2D">
              <w:rPr>
                <w:rFonts w:eastAsia="楷体"/>
                <w:noProof/>
                <w:szCs w:val="21"/>
              </w:rPr>
              <w:t>所示，该平台</w:t>
            </w:r>
            <w:r w:rsidR="00A25AB5" w:rsidRPr="00274D2D">
              <w:rPr>
                <w:rFonts w:eastAsia="楷体"/>
                <w:noProof/>
                <w:szCs w:val="21"/>
              </w:rPr>
              <w:t>每一个页面展示一个</w:t>
            </w:r>
            <w:r w:rsidR="001171CF">
              <w:rPr>
                <w:rFonts w:eastAsia="楷体"/>
                <w:noProof/>
                <w:szCs w:val="21"/>
              </w:rPr>
              <w:t>P</w:t>
            </w:r>
            <w:r w:rsidR="00A25AB5" w:rsidRPr="00274D2D">
              <w:rPr>
                <w:rFonts w:eastAsia="楷体"/>
                <w:noProof/>
                <w:szCs w:val="21"/>
              </w:rPr>
              <w:t>ull-request</w:t>
            </w:r>
            <w:r w:rsidR="00A25AB5" w:rsidRPr="00274D2D">
              <w:rPr>
                <w:rFonts w:eastAsia="楷体"/>
                <w:noProof/>
                <w:szCs w:val="21"/>
              </w:rPr>
              <w:t>和它的审阅评论</w:t>
            </w:r>
            <w:r w:rsidR="00306156" w:rsidRPr="00274D2D">
              <w:rPr>
                <w:rFonts w:eastAsia="楷体"/>
                <w:noProof/>
                <w:szCs w:val="21"/>
              </w:rPr>
              <w:t>，</w:t>
            </w:r>
            <w:r w:rsidR="00A25AB5" w:rsidRPr="00274D2D">
              <w:rPr>
                <w:rFonts w:eastAsia="楷体"/>
                <w:noProof/>
                <w:szCs w:val="21"/>
              </w:rPr>
              <w:t>每个页面主要分为三个部分</w:t>
            </w:r>
            <w:r w:rsidR="00306156" w:rsidRPr="00274D2D">
              <w:rPr>
                <w:rFonts w:eastAsia="楷体"/>
                <w:noProof/>
                <w:szCs w:val="21"/>
              </w:rPr>
              <w:t>。在</w:t>
            </w:r>
            <w:r w:rsidR="00306156" w:rsidRPr="00274D2D">
              <w:rPr>
                <w:rFonts w:eastAsia="楷体"/>
                <w:noProof/>
                <w:szCs w:val="21"/>
              </w:rPr>
              <w:t>Section 1</w:t>
            </w:r>
            <w:r w:rsidR="00306156" w:rsidRPr="00274D2D">
              <w:rPr>
                <w:rFonts w:eastAsia="楷体"/>
                <w:noProof/>
                <w:szCs w:val="21"/>
              </w:rPr>
              <w:t>中，</w:t>
            </w:r>
            <w:r w:rsidR="001171CF">
              <w:rPr>
                <w:rFonts w:eastAsia="楷体"/>
                <w:noProof/>
                <w:szCs w:val="21"/>
              </w:rPr>
              <w:t>P</w:t>
            </w:r>
            <w:r w:rsidR="00306156" w:rsidRPr="00274D2D">
              <w:rPr>
                <w:rFonts w:eastAsia="楷体"/>
                <w:noProof/>
                <w:szCs w:val="21"/>
              </w:rPr>
              <w:t>ull-reqeust</w:t>
            </w:r>
            <w:r w:rsidR="00306156" w:rsidRPr="00274D2D">
              <w:rPr>
                <w:rFonts w:eastAsia="楷体"/>
                <w:noProof/>
                <w:szCs w:val="21"/>
              </w:rPr>
              <w:t>的标题、描述、提交者的用户名以及它在</w:t>
            </w:r>
            <w:r w:rsidR="00F50AFB">
              <w:rPr>
                <w:rFonts w:eastAsia="楷体"/>
                <w:noProof/>
                <w:szCs w:val="21"/>
              </w:rPr>
              <w:t>GitH</w:t>
            </w:r>
            <w:r w:rsidR="00306156" w:rsidRPr="00274D2D">
              <w:rPr>
                <w:rFonts w:eastAsia="楷体"/>
                <w:noProof/>
                <w:szCs w:val="21"/>
              </w:rPr>
              <w:t>ub</w:t>
            </w:r>
            <w:r w:rsidR="00306156" w:rsidRPr="00274D2D">
              <w:rPr>
                <w:rFonts w:eastAsia="楷体"/>
                <w:noProof/>
                <w:szCs w:val="21"/>
              </w:rPr>
              <w:t>网站上的超链接都会被显示出来；</w:t>
            </w:r>
            <w:r w:rsidR="00306156" w:rsidRPr="00274D2D">
              <w:rPr>
                <w:rFonts w:eastAsia="楷体"/>
                <w:noProof/>
                <w:szCs w:val="21"/>
              </w:rPr>
              <w:t>Section 2</w:t>
            </w:r>
            <w:r w:rsidR="00306156" w:rsidRPr="00274D2D">
              <w:rPr>
                <w:rFonts w:eastAsia="楷体"/>
                <w:noProof/>
                <w:szCs w:val="21"/>
              </w:rPr>
              <w:t>中，一个</w:t>
            </w:r>
            <w:r w:rsidR="001171CF">
              <w:rPr>
                <w:rFonts w:eastAsia="楷体"/>
                <w:noProof/>
                <w:szCs w:val="21"/>
              </w:rPr>
              <w:t>P</w:t>
            </w:r>
            <w:r w:rsidR="00306156" w:rsidRPr="00274D2D">
              <w:rPr>
                <w:rFonts w:eastAsia="楷体"/>
                <w:noProof/>
                <w:szCs w:val="21"/>
              </w:rPr>
              <w:t>ull-request</w:t>
            </w:r>
            <w:r w:rsidR="00F50AFB">
              <w:rPr>
                <w:rFonts w:eastAsia="楷体"/>
                <w:noProof/>
                <w:szCs w:val="21"/>
              </w:rPr>
              <w:t>的所有评论以创建时间为序从上往下依次</w:t>
            </w:r>
            <w:r w:rsidR="00306156" w:rsidRPr="00274D2D">
              <w:rPr>
                <w:rFonts w:eastAsia="楷体"/>
                <w:noProof/>
                <w:szCs w:val="21"/>
              </w:rPr>
              <w:t>排列，每个评论的文本信息、创建时间、评论类型（代码级还是</w:t>
            </w:r>
            <w:r w:rsidR="001171CF">
              <w:rPr>
                <w:rFonts w:eastAsia="楷体"/>
                <w:noProof/>
                <w:szCs w:val="21"/>
              </w:rPr>
              <w:t>P</w:t>
            </w:r>
            <w:r w:rsidR="00306156" w:rsidRPr="00274D2D">
              <w:rPr>
                <w:rFonts w:eastAsia="楷体"/>
                <w:noProof/>
                <w:szCs w:val="21"/>
              </w:rPr>
              <w:t>ull-request</w:t>
            </w:r>
            <w:r w:rsidR="00832CD3">
              <w:rPr>
                <w:rFonts w:eastAsia="楷体"/>
                <w:noProof/>
                <w:szCs w:val="21"/>
              </w:rPr>
              <w:t>级）以及评论者的用户名以及角色信息都会被显示</w:t>
            </w:r>
            <w:r w:rsidR="00306156" w:rsidRPr="00274D2D">
              <w:rPr>
                <w:rFonts w:eastAsia="楷体"/>
                <w:noProof/>
                <w:szCs w:val="21"/>
              </w:rPr>
              <w:t>出来；在</w:t>
            </w:r>
            <w:r w:rsidR="00306156" w:rsidRPr="00274D2D">
              <w:rPr>
                <w:rFonts w:eastAsia="楷体"/>
                <w:noProof/>
                <w:szCs w:val="21"/>
              </w:rPr>
              <w:t>Section 3</w:t>
            </w:r>
            <w:r w:rsidR="00306156" w:rsidRPr="00274D2D">
              <w:rPr>
                <w:rFonts w:eastAsia="楷体"/>
                <w:noProof/>
                <w:szCs w:val="21"/>
              </w:rPr>
              <w:t>中，每一条评论的旁边都对应着一组选项标签，这些选项对着应我们的分类体系中第二级的类别种类。对一个评论进行标记的时候可以同时选取多个类别标签，这是因为一条评论通常包含多个评论点。其次，我们还提供了一个自由文本框让用户自主填写我们可能没有覆盖到</w:t>
            </w:r>
            <w:r w:rsidR="00832CD3" w:rsidRPr="00274D2D">
              <w:rPr>
                <w:rFonts w:eastAsia="楷体"/>
                <w:noProof/>
                <w:szCs w:val="21"/>
              </w:rPr>
              <w:t>的评论</w:t>
            </w:r>
            <w:r w:rsidR="00306156" w:rsidRPr="00274D2D">
              <w:rPr>
                <w:rFonts w:eastAsia="楷体"/>
                <w:noProof/>
                <w:szCs w:val="21"/>
              </w:rPr>
              <w:t>类型。</w:t>
            </w:r>
          </w:p>
          <w:p w14:paraId="550F43D0" w14:textId="77777777" w:rsidR="004D3C26" w:rsidRDefault="00234291" w:rsidP="004D3C26">
            <w:pPr>
              <w:pStyle w:val="aa"/>
              <w:keepNext/>
              <w:ind w:left="780" w:firstLineChars="0" w:firstLine="0"/>
            </w:pPr>
            <w:r w:rsidRPr="00274D2D">
              <w:rPr>
                <w:rFonts w:eastAsia="楷体"/>
                <w:noProof/>
                <w:szCs w:val="21"/>
              </w:rPr>
              <w:drawing>
                <wp:inline distT="0" distB="0" distL="0" distR="0" wp14:anchorId="2B95BA43" wp14:editId="46CDF6D2">
                  <wp:extent cx="4031311" cy="2190943"/>
                  <wp:effectExtent l="114300" t="95250" r="121920" b="9525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41001" cy="2196209"/>
                          </a:xfrm>
                          <a:prstGeom prst="rect">
                            <a:avLst/>
                          </a:prstGeom>
                          <a:effectLst>
                            <a:outerShdw blurRad="63500" sx="102000" sy="102000" algn="ctr" rotWithShape="0">
                              <a:prstClr val="black">
                                <a:alpha val="40000"/>
                              </a:prstClr>
                            </a:outerShdw>
                          </a:effectLst>
                        </pic:spPr>
                      </pic:pic>
                    </a:graphicData>
                  </a:graphic>
                </wp:inline>
              </w:drawing>
            </w:r>
          </w:p>
          <w:p w14:paraId="57B1648E" w14:textId="14C4599C" w:rsidR="004D3C26" w:rsidRDefault="004D3C26" w:rsidP="004D3C26">
            <w:pPr>
              <w:pStyle w:val="ae"/>
              <w:jc w:val="center"/>
            </w:pPr>
            <w:r>
              <w:t>图</w:t>
            </w:r>
            <w:r w:rsidR="006D60E2">
              <w:t>3</w:t>
            </w:r>
            <w:r>
              <w:t>.4</w:t>
            </w:r>
            <w:r>
              <w:t>在线标记平台</w:t>
            </w:r>
          </w:p>
          <w:p w14:paraId="24A7B7D9" w14:textId="4E9A77DD" w:rsidR="00ED1EC8" w:rsidRPr="00274D2D" w:rsidRDefault="00ED1EC8" w:rsidP="00ED1EC8">
            <w:pPr>
              <w:pStyle w:val="aa"/>
              <w:ind w:left="780" w:firstLineChars="0" w:firstLine="0"/>
              <w:rPr>
                <w:rFonts w:eastAsia="楷体"/>
                <w:noProof/>
                <w:szCs w:val="21"/>
              </w:rPr>
            </w:pPr>
          </w:p>
          <w:p w14:paraId="14384CE7" w14:textId="5E61EBC0" w:rsidR="00B82ED9" w:rsidRPr="00274D2D" w:rsidRDefault="00B82ED9" w:rsidP="00B82ED9">
            <w:pPr>
              <w:pStyle w:val="aa"/>
              <w:rPr>
                <w:rFonts w:eastAsia="楷体"/>
                <w:noProof/>
                <w:szCs w:val="21"/>
              </w:rPr>
            </w:pPr>
            <w:r w:rsidRPr="00274D2D">
              <w:rPr>
                <w:rFonts w:eastAsia="楷体"/>
                <w:noProof/>
                <w:szCs w:val="21"/>
              </w:rPr>
              <w:t>截止到目前，</w:t>
            </w:r>
            <w:r w:rsidR="001456C8" w:rsidRPr="00274D2D">
              <w:rPr>
                <w:rFonts w:eastAsia="楷体"/>
                <w:noProof/>
                <w:szCs w:val="21"/>
              </w:rPr>
              <w:t>我们已经标记了</w:t>
            </w:r>
            <w:r w:rsidR="001456C8" w:rsidRPr="00274D2D">
              <w:rPr>
                <w:rFonts w:eastAsia="楷体"/>
                <w:noProof/>
                <w:szCs w:val="21"/>
              </w:rPr>
              <w:t>1800</w:t>
            </w:r>
            <w:r w:rsidR="001456C8" w:rsidRPr="00274D2D">
              <w:rPr>
                <w:rFonts w:eastAsia="楷体"/>
                <w:noProof/>
                <w:szCs w:val="21"/>
              </w:rPr>
              <w:t>个</w:t>
            </w:r>
            <w:r w:rsidR="006E550C">
              <w:rPr>
                <w:rFonts w:eastAsia="楷体"/>
                <w:noProof/>
                <w:szCs w:val="21"/>
              </w:rPr>
              <w:t>P</w:t>
            </w:r>
            <w:r w:rsidR="001456C8" w:rsidRPr="00274D2D">
              <w:rPr>
                <w:rFonts w:eastAsia="楷体"/>
                <w:noProof/>
                <w:szCs w:val="21"/>
              </w:rPr>
              <w:t>ull-request</w:t>
            </w:r>
            <w:r w:rsidR="001456C8" w:rsidRPr="00274D2D">
              <w:rPr>
                <w:rFonts w:eastAsia="楷体"/>
                <w:noProof/>
                <w:szCs w:val="21"/>
              </w:rPr>
              <w:t>对应的</w:t>
            </w:r>
            <w:r w:rsidR="001456C8" w:rsidRPr="00274D2D">
              <w:rPr>
                <w:rFonts w:eastAsia="楷体"/>
                <w:noProof/>
                <w:szCs w:val="21"/>
              </w:rPr>
              <w:t xml:space="preserve"> 5645</w:t>
            </w:r>
            <w:r w:rsidR="001456C8" w:rsidRPr="00274D2D">
              <w:rPr>
                <w:rFonts w:eastAsia="楷体"/>
                <w:noProof/>
                <w:szCs w:val="21"/>
              </w:rPr>
              <w:t>条评论。</w:t>
            </w:r>
            <w:r w:rsidR="00831369" w:rsidRPr="00274D2D">
              <w:rPr>
                <w:rFonts w:eastAsia="楷体"/>
                <w:noProof/>
                <w:szCs w:val="21"/>
              </w:rPr>
              <w:t>在接下来的工作中我们计划从两方面进行完善和改进。</w:t>
            </w:r>
          </w:p>
          <w:p w14:paraId="10E67094" w14:textId="7BE72CCD" w:rsidR="00831369" w:rsidRPr="00274D2D" w:rsidRDefault="00831369" w:rsidP="00675196">
            <w:pPr>
              <w:pStyle w:val="aa"/>
              <w:numPr>
                <w:ilvl w:val="0"/>
                <w:numId w:val="21"/>
              </w:numPr>
              <w:ind w:firstLineChars="0"/>
              <w:rPr>
                <w:rFonts w:eastAsia="楷体"/>
                <w:noProof/>
                <w:szCs w:val="21"/>
              </w:rPr>
            </w:pPr>
            <w:r w:rsidRPr="00274D2D">
              <w:rPr>
                <w:rFonts w:eastAsia="楷体"/>
                <w:noProof/>
                <w:szCs w:val="21"/>
              </w:rPr>
              <w:t>更多的标记数据：</w:t>
            </w:r>
            <w:r w:rsidR="00675196" w:rsidRPr="00274D2D">
              <w:rPr>
                <w:rFonts w:eastAsia="楷体"/>
                <w:noProof/>
                <w:szCs w:val="21"/>
              </w:rPr>
              <w:t>一方面，我们会继续对选取的这三个项目标记更多的数据；另一方面，我们也计划选取更多的项目进行标记。</w:t>
            </w:r>
          </w:p>
          <w:p w14:paraId="4EEAFBC8" w14:textId="6D9E0721" w:rsidR="00B82ED9" w:rsidRPr="00274D2D" w:rsidRDefault="00675196" w:rsidP="00675196">
            <w:pPr>
              <w:pStyle w:val="aa"/>
              <w:numPr>
                <w:ilvl w:val="0"/>
                <w:numId w:val="21"/>
              </w:numPr>
              <w:ind w:firstLineChars="0"/>
              <w:rPr>
                <w:rFonts w:eastAsia="楷体"/>
                <w:noProof/>
                <w:szCs w:val="21"/>
              </w:rPr>
            </w:pPr>
            <w:r w:rsidRPr="00274D2D">
              <w:rPr>
                <w:rFonts w:eastAsia="楷体"/>
                <w:noProof/>
                <w:szCs w:val="21"/>
              </w:rPr>
              <w:t>系统智能化：我们也想让标记平台更加的智能化。通过让前台的标记系统和后台的数据处理系统连通，前台标记的数据实时流到后台数据处理系统用于训练模型，当模型的效果达到预设的阈值时就会通知前台可以暂停标记活动。</w:t>
            </w:r>
          </w:p>
          <w:p w14:paraId="5E78E722" w14:textId="6810B804" w:rsidR="00ED1EC8" w:rsidRPr="00274D2D" w:rsidRDefault="00ED1EC8" w:rsidP="00ED1EC8">
            <w:pPr>
              <w:pStyle w:val="aa"/>
              <w:numPr>
                <w:ilvl w:val="0"/>
                <w:numId w:val="18"/>
              </w:numPr>
              <w:ind w:firstLineChars="0"/>
              <w:rPr>
                <w:rFonts w:eastAsia="楷体"/>
                <w:noProof/>
                <w:szCs w:val="21"/>
              </w:rPr>
            </w:pPr>
            <w:r w:rsidRPr="00274D2D">
              <w:rPr>
                <w:rFonts w:eastAsia="楷体"/>
                <w:noProof/>
                <w:szCs w:val="21"/>
              </w:rPr>
              <w:t>自动化评论分类</w:t>
            </w:r>
          </w:p>
          <w:p w14:paraId="0753A01A" w14:textId="69BFD10A" w:rsidR="001B7F40" w:rsidRPr="00274D2D" w:rsidRDefault="00E40A49" w:rsidP="0095268F">
            <w:pPr>
              <w:pStyle w:val="aa"/>
              <w:rPr>
                <w:rFonts w:eastAsia="楷体"/>
                <w:noProof/>
                <w:szCs w:val="21"/>
              </w:rPr>
            </w:pPr>
            <w:r w:rsidRPr="00274D2D">
              <w:rPr>
                <w:rFonts w:eastAsia="楷体"/>
                <w:noProof/>
                <w:szCs w:val="21"/>
              </w:rPr>
              <w:t>审阅评论数据通常是短</w:t>
            </w:r>
            <w:r w:rsidR="000F6A7F" w:rsidRPr="00274D2D">
              <w:rPr>
                <w:rFonts w:eastAsia="楷体"/>
                <w:noProof/>
                <w:szCs w:val="21"/>
              </w:rPr>
              <w:t>文本</w:t>
            </w:r>
            <w:r w:rsidRPr="00274D2D">
              <w:rPr>
                <w:rFonts w:eastAsia="楷体"/>
                <w:noProof/>
                <w:szCs w:val="21"/>
              </w:rPr>
              <w:t>，仅仅使用文本挖掘技术不足以充分挖掘评论</w:t>
            </w:r>
            <w:r w:rsidR="000F6A7F" w:rsidRPr="00274D2D">
              <w:rPr>
                <w:rFonts w:eastAsia="楷体"/>
                <w:noProof/>
                <w:szCs w:val="21"/>
              </w:rPr>
              <w:t>所包含的信息</w:t>
            </w:r>
            <w:r w:rsidRPr="00274D2D">
              <w:rPr>
                <w:rFonts w:eastAsia="楷体"/>
                <w:noProof/>
                <w:szCs w:val="21"/>
              </w:rPr>
              <w:t>[51]</w:t>
            </w:r>
            <w:r w:rsidR="000F6A7F" w:rsidRPr="00274D2D">
              <w:rPr>
                <w:rFonts w:eastAsia="楷体"/>
                <w:noProof/>
                <w:szCs w:val="21"/>
              </w:rPr>
              <w:t>，因此我们的算法是多阶段的，第一阶段中主要利用文本数据，第二阶段使用</w:t>
            </w:r>
            <w:r w:rsidR="006E550C" w:rsidRPr="00274D2D">
              <w:rPr>
                <w:rFonts w:eastAsia="楷体"/>
                <w:noProof/>
                <w:szCs w:val="21"/>
              </w:rPr>
              <w:t>其它</w:t>
            </w:r>
            <w:r w:rsidR="000F6A7F" w:rsidRPr="00274D2D">
              <w:rPr>
                <w:rFonts w:eastAsia="楷体"/>
                <w:noProof/>
                <w:szCs w:val="21"/>
              </w:rPr>
              <w:t>评论相关的信息；审阅评论另一个特点就是它有很强的规则性，一些标志性词汇或者短语经常出现在</w:t>
            </w:r>
            <w:r w:rsidR="00250524" w:rsidRPr="00274D2D">
              <w:rPr>
                <w:rFonts w:eastAsia="楷体"/>
                <w:noProof/>
                <w:szCs w:val="21"/>
              </w:rPr>
              <w:t>特定类型的审阅评论中</w:t>
            </w:r>
            <w:r w:rsidR="0062401E" w:rsidRPr="00274D2D">
              <w:rPr>
                <w:rFonts w:eastAsia="楷体"/>
                <w:noProof/>
                <w:szCs w:val="21"/>
              </w:rPr>
              <w:t>，</w:t>
            </w:r>
            <w:r w:rsidR="000F6A7F" w:rsidRPr="00274D2D">
              <w:rPr>
                <w:rFonts w:eastAsia="楷体"/>
                <w:noProof/>
                <w:szCs w:val="21"/>
              </w:rPr>
              <w:t>因此我们提出了</w:t>
            </w:r>
            <w:r w:rsidR="0095268F" w:rsidRPr="00274D2D">
              <w:rPr>
                <w:rFonts w:eastAsia="楷体"/>
                <w:noProof/>
                <w:szCs w:val="21"/>
              </w:rPr>
              <w:t>综合利用</w:t>
            </w:r>
            <w:r w:rsidR="0062401E" w:rsidRPr="00274D2D">
              <w:rPr>
                <w:rFonts w:eastAsia="楷体"/>
                <w:noProof/>
                <w:szCs w:val="21"/>
              </w:rPr>
              <w:t>基于规则</w:t>
            </w:r>
            <w:r w:rsidR="00571EC9" w:rsidRPr="00274D2D">
              <w:rPr>
                <w:rFonts w:eastAsia="楷体"/>
                <w:noProof/>
                <w:szCs w:val="21"/>
              </w:rPr>
              <w:t>[7]</w:t>
            </w:r>
            <w:r w:rsidR="0062401E" w:rsidRPr="00274D2D">
              <w:rPr>
                <w:rFonts w:eastAsia="楷体"/>
                <w:noProof/>
                <w:szCs w:val="21"/>
              </w:rPr>
              <w:t>的</w:t>
            </w:r>
            <w:r w:rsidR="0095268F" w:rsidRPr="00274D2D">
              <w:rPr>
                <w:rFonts w:eastAsia="楷体"/>
                <w:noProof/>
                <w:szCs w:val="21"/>
              </w:rPr>
              <w:t>技术以及机器学习算法</w:t>
            </w:r>
            <w:r w:rsidR="00481D95" w:rsidRPr="00274D2D">
              <w:rPr>
                <w:rFonts w:eastAsia="楷体"/>
                <w:noProof/>
                <w:szCs w:val="21"/>
              </w:rPr>
              <w:t>（</w:t>
            </w:r>
            <w:r w:rsidR="00481D95" w:rsidRPr="00274D2D">
              <w:rPr>
                <w:rFonts w:eastAsia="楷体"/>
                <w:noProof/>
                <w:szCs w:val="21"/>
              </w:rPr>
              <w:t>SVM</w:t>
            </w:r>
            <w:r w:rsidR="00481D95" w:rsidRPr="00274D2D">
              <w:rPr>
                <w:rFonts w:eastAsia="楷体"/>
                <w:noProof/>
                <w:szCs w:val="21"/>
              </w:rPr>
              <w:t>）</w:t>
            </w:r>
            <w:r w:rsidR="001D056F" w:rsidRPr="00274D2D">
              <w:rPr>
                <w:rFonts w:eastAsia="楷体"/>
                <w:noProof/>
                <w:szCs w:val="21"/>
              </w:rPr>
              <w:t>，基于规则的技术主要是利用正则表达式对审阅评论进行匹配。</w:t>
            </w:r>
          </w:p>
          <w:p w14:paraId="1A78D0EA" w14:textId="68E97972" w:rsidR="00234291" w:rsidRPr="00274D2D" w:rsidRDefault="004336AE" w:rsidP="0095268F">
            <w:pPr>
              <w:pStyle w:val="aa"/>
              <w:rPr>
                <w:rFonts w:eastAsia="楷体"/>
                <w:noProof/>
                <w:szCs w:val="21"/>
              </w:rPr>
            </w:pPr>
            <w:r>
              <w:rPr>
                <w:rFonts w:eastAsia="楷体"/>
                <w:noProof/>
                <w:szCs w:val="21"/>
              </w:rPr>
              <w:t>如图</w:t>
            </w:r>
            <w:r w:rsidR="006D60E2">
              <w:rPr>
                <w:rFonts w:eastAsia="楷体"/>
                <w:noProof/>
                <w:szCs w:val="21"/>
              </w:rPr>
              <w:t>3</w:t>
            </w:r>
            <w:r>
              <w:rPr>
                <w:rFonts w:eastAsia="楷体" w:hint="eastAsia"/>
                <w:noProof/>
                <w:szCs w:val="21"/>
              </w:rPr>
              <w:t>.5</w:t>
            </w:r>
            <w:r>
              <w:rPr>
                <w:rFonts w:eastAsia="楷体" w:hint="eastAsia"/>
                <w:noProof/>
                <w:szCs w:val="21"/>
              </w:rPr>
              <w:t>所示，</w:t>
            </w:r>
            <w:r w:rsidR="001B7F40" w:rsidRPr="00274D2D">
              <w:rPr>
                <w:rFonts w:eastAsia="楷体"/>
                <w:noProof/>
                <w:szCs w:val="21"/>
              </w:rPr>
              <w:t>在对审阅评论进行分类时，</w:t>
            </w:r>
            <w:r w:rsidR="00F74E5D" w:rsidRPr="00274D2D">
              <w:rPr>
                <w:rFonts w:eastAsia="楷体"/>
                <w:noProof/>
                <w:szCs w:val="21"/>
              </w:rPr>
              <w:t>第一阶段会利用基于规则的技术和文本分类器对评论进行初步分类，得到一个概率向量，向量大小就是要分的类别个数，每一个项对应着该文本属于这个类别的概率值。</w:t>
            </w:r>
            <w:r w:rsidR="001B7F40" w:rsidRPr="00274D2D">
              <w:rPr>
                <w:rFonts w:eastAsia="楷体"/>
                <w:noProof/>
                <w:szCs w:val="21"/>
              </w:rPr>
              <w:t>第二阶段中，由第一阶段得到的概率向量和审阅评论的其他</w:t>
            </w:r>
            <w:r w:rsidR="00622469" w:rsidRPr="00274D2D">
              <w:rPr>
                <w:rFonts w:eastAsia="楷体"/>
                <w:noProof/>
                <w:szCs w:val="21"/>
              </w:rPr>
              <w:t>特征值</w:t>
            </w:r>
            <w:r w:rsidR="001B7F40" w:rsidRPr="00274D2D">
              <w:rPr>
                <w:rFonts w:eastAsia="楷体"/>
                <w:noProof/>
                <w:szCs w:val="21"/>
              </w:rPr>
              <w:t>（如评论类型、文本长度和是否包含代码</w:t>
            </w:r>
            <w:r w:rsidR="00622469" w:rsidRPr="00274D2D">
              <w:rPr>
                <w:rFonts w:eastAsia="楷体"/>
                <w:noProof/>
                <w:szCs w:val="21"/>
              </w:rPr>
              <w:t>等属性</w:t>
            </w:r>
            <w:r w:rsidR="001B7F40" w:rsidRPr="00274D2D">
              <w:rPr>
                <w:rFonts w:eastAsia="楷体"/>
                <w:noProof/>
                <w:szCs w:val="21"/>
              </w:rPr>
              <w:t>）</w:t>
            </w:r>
            <w:r w:rsidR="006E550C">
              <w:rPr>
                <w:rFonts w:eastAsia="楷体"/>
                <w:noProof/>
                <w:szCs w:val="21"/>
              </w:rPr>
              <w:t>组成新的特征向量，新的特征</w:t>
            </w:r>
            <w:r w:rsidR="00622469" w:rsidRPr="00274D2D">
              <w:rPr>
                <w:rFonts w:eastAsia="楷体"/>
                <w:noProof/>
                <w:szCs w:val="21"/>
              </w:rPr>
              <w:t>向量会被第二阶段的预测模型处理并得到一个新的概率向量，这个向量也表示一个审阅评论</w:t>
            </w:r>
            <w:r w:rsidR="00622469" w:rsidRPr="00274D2D">
              <w:rPr>
                <w:rFonts w:eastAsia="楷体"/>
                <w:noProof/>
                <w:szCs w:val="21"/>
              </w:rPr>
              <w:lastRenderedPageBreak/>
              <w:t>属于一个类别的概率，遍历这个向量，如果发现有一个项的值大于</w:t>
            </w:r>
            <w:r w:rsidR="00622469" w:rsidRPr="00274D2D">
              <w:rPr>
                <w:rFonts w:eastAsia="楷体"/>
                <w:noProof/>
                <w:szCs w:val="21"/>
              </w:rPr>
              <w:t>0.5</w:t>
            </w:r>
            <w:r w:rsidR="006E550C">
              <w:rPr>
                <w:rFonts w:eastAsia="楷体" w:hint="eastAsia"/>
                <w:noProof/>
                <w:szCs w:val="21"/>
              </w:rPr>
              <w:t>，</w:t>
            </w:r>
            <w:r w:rsidR="006E550C">
              <w:rPr>
                <w:rFonts w:eastAsia="楷体"/>
                <w:noProof/>
                <w:szCs w:val="21"/>
              </w:rPr>
              <w:t>就给这个评论打上相应</w:t>
            </w:r>
            <w:r w:rsidR="00622469" w:rsidRPr="00274D2D">
              <w:rPr>
                <w:rFonts w:eastAsia="楷体"/>
                <w:noProof/>
                <w:szCs w:val="21"/>
              </w:rPr>
              <w:t>类别的标签。如果所有项的值都小于</w:t>
            </w:r>
            <w:r w:rsidR="00622469" w:rsidRPr="00274D2D">
              <w:rPr>
                <w:rFonts w:eastAsia="楷体"/>
                <w:noProof/>
                <w:szCs w:val="21"/>
              </w:rPr>
              <w:t>0.5</w:t>
            </w:r>
            <w:r w:rsidR="00622469" w:rsidRPr="00274D2D">
              <w:rPr>
                <w:rFonts w:eastAsia="楷体"/>
                <w:noProof/>
                <w:szCs w:val="21"/>
              </w:rPr>
              <w:t>，就选取值最大的那个</w:t>
            </w:r>
            <w:r w:rsidR="00B61FEE" w:rsidRPr="00274D2D">
              <w:rPr>
                <w:rFonts w:eastAsia="楷体"/>
                <w:noProof/>
                <w:szCs w:val="21"/>
              </w:rPr>
              <w:t>项</w:t>
            </w:r>
            <w:r w:rsidR="00622469" w:rsidRPr="00274D2D">
              <w:rPr>
                <w:rFonts w:eastAsia="楷体"/>
                <w:noProof/>
                <w:szCs w:val="21"/>
              </w:rPr>
              <w:t>对应的类别标签</w:t>
            </w:r>
            <w:r w:rsidR="00B61FEE" w:rsidRPr="00274D2D">
              <w:rPr>
                <w:rFonts w:eastAsia="楷体"/>
                <w:noProof/>
                <w:szCs w:val="21"/>
              </w:rPr>
              <w:t>。最后，每一个评论都会对应至少一个类别标签。</w:t>
            </w:r>
          </w:p>
          <w:p w14:paraId="4BBF65E8" w14:textId="77777777" w:rsidR="0032204E" w:rsidRPr="00274D2D" w:rsidRDefault="0032204E" w:rsidP="0095268F">
            <w:pPr>
              <w:pStyle w:val="aa"/>
              <w:rPr>
                <w:rFonts w:eastAsia="楷体"/>
                <w:noProof/>
                <w:szCs w:val="21"/>
              </w:rPr>
            </w:pPr>
          </w:p>
          <w:p w14:paraId="113960A4" w14:textId="77777777" w:rsidR="0032204E" w:rsidRPr="00274D2D" w:rsidRDefault="00234291" w:rsidP="0032204E">
            <w:pPr>
              <w:keepNext/>
              <w:jc w:val="center"/>
            </w:pPr>
            <w:r w:rsidRPr="00274D2D">
              <w:rPr>
                <w:rFonts w:eastAsia="楷体"/>
                <w:noProof/>
                <w:szCs w:val="21"/>
              </w:rPr>
              <w:drawing>
                <wp:inline distT="0" distB="0" distL="0" distR="0" wp14:anchorId="3999DD6B" wp14:editId="6EEA9609">
                  <wp:extent cx="4703674" cy="1423758"/>
                  <wp:effectExtent l="114300" t="95250" r="116205" b="1003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16586" cy="1427666"/>
                          </a:xfrm>
                          <a:prstGeom prst="rect">
                            <a:avLst/>
                          </a:prstGeom>
                          <a:effectLst>
                            <a:outerShdw blurRad="63500" sx="102000" sy="102000" algn="ctr" rotWithShape="0">
                              <a:prstClr val="black">
                                <a:alpha val="40000"/>
                              </a:prstClr>
                            </a:outerShdw>
                          </a:effectLst>
                        </pic:spPr>
                      </pic:pic>
                    </a:graphicData>
                  </a:graphic>
                </wp:inline>
              </w:drawing>
            </w:r>
          </w:p>
          <w:p w14:paraId="314D0CC8" w14:textId="249C72F8" w:rsidR="00234291" w:rsidRPr="00274D2D" w:rsidRDefault="003C373E" w:rsidP="0032204E">
            <w:pPr>
              <w:pStyle w:val="ae"/>
              <w:jc w:val="center"/>
              <w:rPr>
                <w:rFonts w:ascii="Times New Roman" w:eastAsia="楷体" w:hAnsi="Times New Roman" w:cs="Times New Roman"/>
                <w:noProof/>
                <w:szCs w:val="21"/>
              </w:rPr>
            </w:pPr>
            <w:r>
              <w:rPr>
                <w:rFonts w:ascii="Times New Roman" w:hAnsi="Times New Roman" w:cs="Times New Roman"/>
              </w:rPr>
              <w:t>图</w:t>
            </w:r>
            <w:r w:rsidR="006D60E2">
              <w:rPr>
                <w:rFonts w:ascii="Times New Roman" w:hAnsi="Times New Roman" w:cs="Times New Roman"/>
              </w:rPr>
              <w:t>3</w:t>
            </w:r>
            <w:r>
              <w:rPr>
                <w:rFonts w:ascii="Times New Roman" w:hAnsi="Times New Roman" w:cs="Times New Roman"/>
              </w:rPr>
              <w:t>.5</w:t>
            </w:r>
            <w:r w:rsidR="0032204E" w:rsidRPr="00274D2D">
              <w:rPr>
                <w:rFonts w:ascii="Times New Roman" w:hAnsi="Times New Roman" w:cs="Times New Roman"/>
              </w:rPr>
              <w:t>多阶段混合技术分类算法</w:t>
            </w:r>
          </w:p>
          <w:p w14:paraId="09BDA714" w14:textId="77777777" w:rsidR="0032204E" w:rsidRPr="00274D2D" w:rsidRDefault="0032204E" w:rsidP="00250524">
            <w:pPr>
              <w:ind w:firstLineChars="200" w:firstLine="420"/>
              <w:rPr>
                <w:rFonts w:eastAsia="楷体"/>
                <w:noProof/>
                <w:szCs w:val="21"/>
              </w:rPr>
            </w:pPr>
          </w:p>
          <w:p w14:paraId="4DBFBF5E" w14:textId="5A81214F" w:rsidR="0027717E" w:rsidRPr="00274D2D" w:rsidRDefault="006B14EC" w:rsidP="00250524">
            <w:pPr>
              <w:ind w:firstLineChars="200" w:firstLine="420"/>
              <w:rPr>
                <w:rFonts w:eastAsia="楷体"/>
                <w:noProof/>
                <w:szCs w:val="21"/>
              </w:rPr>
            </w:pPr>
            <w:r w:rsidRPr="00274D2D">
              <w:rPr>
                <w:rFonts w:eastAsia="楷体"/>
                <w:noProof/>
                <w:szCs w:val="21"/>
              </w:rPr>
              <w:t>对于目前实现的算法</w:t>
            </w:r>
            <w:r w:rsidR="001D056F" w:rsidRPr="00274D2D">
              <w:rPr>
                <w:rFonts w:eastAsia="楷体"/>
                <w:noProof/>
                <w:szCs w:val="21"/>
              </w:rPr>
              <w:t>，</w:t>
            </w:r>
            <w:r w:rsidR="0088207C" w:rsidRPr="00274D2D">
              <w:rPr>
                <w:rFonts w:eastAsia="楷体"/>
                <w:noProof/>
                <w:szCs w:val="21"/>
              </w:rPr>
              <w:t>为评价其总体的性能，</w:t>
            </w:r>
            <w:r w:rsidR="000A4F54" w:rsidRPr="00274D2D">
              <w:rPr>
                <w:rFonts w:eastAsia="楷体"/>
                <w:noProof/>
                <w:szCs w:val="21"/>
              </w:rPr>
              <w:t>我们选取的评价标准是加权平均</w:t>
            </w:r>
            <w:r w:rsidR="000A4F54" w:rsidRPr="00274D2D">
              <w:rPr>
                <w:rFonts w:eastAsia="楷体"/>
                <w:noProof/>
                <w:szCs w:val="21"/>
              </w:rPr>
              <w:t>F-measure</w:t>
            </w:r>
            <w:r w:rsidR="00E20305" w:rsidRPr="00274D2D">
              <w:rPr>
                <w:rFonts w:eastAsia="楷体"/>
                <w:noProof/>
                <w:szCs w:val="21"/>
              </w:rPr>
              <w:t>[51]</w:t>
            </w:r>
            <w:r w:rsidR="000A4F54" w:rsidRPr="00274D2D">
              <w:rPr>
                <w:rFonts w:eastAsia="楷体"/>
                <w:noProof/>
                <w:szCs w:val="21"/>
              </w:rPr>
              <w:t>，其计算方式如下</w:t>
            </w:r>
            <w:r w:rsidR="0027717E" w:rsidRPr="00274D2D">
              <w:rPr>
                <w:rFonts w:eastAsia="楷体"/>
                <w:noProof/>
                <w:szCs w:val="21"/>
              </w:rPr>
              <w:t>所示，</w:t>
            </w:r>
            <m:oMath>
              <m:sSub>
                <m:sSubPr>
                  <m:ctrlPr>
                    <w:rPr>
                      <w:rFonts w:ascii="Cambria Math" w:eastAsia="楷体" w:hAnsi="Cambria Math"/>
                      <w:noProof/>
                      <w:szCs w:val="21"/>
                    </w:rPr>
                  </m:ctrlPr>
                </m:sSubPr>
                <m:e>
                  <m:r>
                    <w:rPr>
                      <w:rFonts w:ascii="Cambria Math" w:eastAsia="楷体" w:hAnsi="Cambria Math"/>
                      <w:noProof/>
                      <w:szCs w:val="21"/>
                    </w:rPr>
                    <m:t>F</m:t>
                  </m:r>
                </m:e>
                <m:sub>
                  <m:r>
                    <w:rPr>
                      <w:rFonts w:ascii="Cambria Math" w:eastAsia="楷体" w:hAnsi="Cambria Math"/>
                      <w:noProof/>
                      <w:szCs w:val="21"/>
                    </w:rPr>
                    <m:t>avg</m:t>
                  </m:r>
                </m:sub>
              </m:sSub>
            </m:oMath>
            <w:r w:rsidR="0027717E" w:rsidRPr="00274D2D">
              <w:rPr>
                <w:rFonts w:eastAsia="楷体"/>
                <w:noProof/>
                <w:szCs w:val="21"/>
              </w:rPr>
              <w:t>是加权平均</w:t>
            </w:r>
            <w:r w:rsidR="0027717E" w:rsidRPr="00274D2D">
              <w:rPr>
                <w:rFonts w:eastAsia="楷体"/>
                <w:noProof/>
                <w:szCs w:val="21"/>
              </w:rPr>
              <w:t>F-measure</w:t>
            </w:r>
            <w:r w:rsidR="0027717E" w:rsidRPr="00274D2D">
              <w:rPr>
                <w:rFonts w:eastAsia="楷体"/>
                <w:noProof/>
                <w:szCs w:val="21"/>
              </w:rPr>
              <w:t>，</w:t>
            </w:r>
            <m:oMath>
              <m:sSub>
                <m:sSubPr>
                  <m:ctrlPr>
                    <w:rPr>
                      <w:rFonts w:ascii="Cambria Math" w:eastAsia="楷体" w:hAnsi="Cambria Math"/>
                      <w:i/>
                      <w:noProof/>
                      <w:szCs w:val="21"/>
                    </w:rPr>
                  </m:ctrlPr>
                </m:sSubPr>
                <m:e>
                  <m:r>
                    <w:rPr>
                      <w:rFonts w:ascii="Cambria Math" w:eastAsia="楷体" w:hAnsi="Cambria Math"/>
                      <w:noProof/>
                      <w:szCs w:val="21"/>
                    </w:rPr>
                    <m:t>f</m:t>
                  </m:r>
                </m:e>
                <m:sub>
                  <m:r>
                    <w:rPr>
                      <w:rFonts w:ascii="Cambria Math" w:eastAsia="楷体" w:hAnsi="Cambria Math"/>
                      <w:noProof/>
                      <w:szCs w:val="21"/>
                    </w:rPr>
                    <m:t>i</m:t>
                  </m:r>
                </m:sub>
              </m:sSub>
            </m:oMath>
            <w:r w:rsidR="0027717E" w:rsidRPr="00274D2D">
              <w:rPr>
                <w:rFonts w:eastAsia="楷体"/>
                <w:noProof/>
                <w:szCs w:val="21"/>
              </w:rPr>
              <w:t>表示第</w:t>
            </w:r>
            <w:r w:rsidR="0027717E" w:rsidRPr="00274D2D">
              <w:rPr>
                <w:rFonts w:eastAsia="楷体"/>
                <w:noProof/>
                <w:szCs w:val="21"/>
              </w:rPr>
              <w:t>i</w:t>
            </w:r>
            <w:r w:rsidR="0027717E" w:rsidRPr="00274D2D">
              <w:rPr>
                <w:rFonts w:eastAsia="楷体"/>
                <w:noProof/>
                <w:szCs w:val="21"/>
              </w:rPr>
              <w:t>个类别的</w:t>
            </w:r>
            <w:r w:rsidR="0027717E" w:rsidRPr="00274D2D">
              <w:rPr>
                <w:rFonts w:eastAsia="楷体"/>
                <w:noProof/>
                <w:szCs w:val="21"/>
              </w:rPr>
              <w:t>F-measure</w:t>
            </w:r>
            <w:r w:rsidR="0088207C" w:rsidRPr="00274D2D">
              <w:rPr>
                <w:rFonts w:eastAsia="楷体"/>
                <w:noProof/>
                <w:szCs w:val="21"/>
              </w:rPr>
              <w:t>，</w:t>
            </w:r>
            <m:oMath>
              <m:sSub>
                <m:sSubPr>
                  <m:ctrlPr>
                    <w:rPr>
                      <w:rFonts w:ascii="Cambria Math" w:eastAsia="楷体" w:hAnsi="Cambria Math"/>
                      <w:i/>
                      <w:noProof/>
                      <w:szCs w:val="21"/>
                    </w:rPr>
                  </m:ctrlPr>
                </m:sSubPr>
                <m:e>
                  <m:r>
                    <w:rPr>
                      <w:rFonts w:ascii="Cambria Math" w:eastAsia="楷体" w:hAnsi="Cambria Math"/>
                      <w:noProof/>
                      <w:szCs w:val="21"/>
                    </w:rPr>
                    <m:t>n</m:t>
                  </m:r>
                </m:e>
                <m:sub>
                  <m:r>
                    <w:rPr>
                      <w:rFonts w:ascii="Cambria Math" w:eastAsia="楷体" w:hAnsi="Cambria Math"/>
                      <w:noProof/>
                      <w:szCs w:val="21"/>
                    </w:rPr>
                    <m:t>i</m:t>
                  </m:r>
                </m:sub>
              </m:sSub>
            </m:oMath>
            <w:r w:rsidR="0088207C" w:rsidRPr="00274D2D">
              <w:rPr>
                <w:rFonts w:eastAsia="楷体"/>
                <w:noProof/>
                <w:szCs w:val="21"/>
              </w:rPr>
              <w:t>表示第</w:t>
            </w:r>
            <w:r w:rsidR="0088207C" w:rsidRPr="00274D2D">
              <w:rPr>
                <w:rFonts w:eastAsia="楷体"/>
                <w:noProof/>
                <w:szCs w:val="21"/>
              </w:rPr>
              <w:t>i</w:t>
            </w:r>
            <w:r w:rsidR="001E49CA">
              <w:rPr>
                <w:rFonts w:eastAsia="楷体"/>
                <w:noProof/>
                <w:szCs w:val="21"/>
              </w:rPr>
              <w:t>种</w:t>
            </w:r>
            <w:r w:rsidR="0088207C" w:rsidRPr="00274D2D">
              <w:rPr>
                <w:rFonts w:eastAsia="楷体"/>
                <w:noProof/>
                <w:szCs w:val="21"/>
              </w:rPr>
              <w:t>类别下的数据样本量</w:t>
            </w:r>
            <w:r w:rsidR="001D056F" w:rsidRPr="00274D2D">
              <w:rPr>
                <w:rFonts w:eastAsia="楷体"/>
                <w:noProof/>
                <w:szCs w:val="21"/>
              </w:rPr>
              <w:t>。</w:t>
            </w:r>
          </w:p>
          <w:p w14:paraId="109AFEDC" w14:textId="4BDBF307" w:rsidR="0027717E" w:rsidRPr="00274D2D" w:rsidRDefault="00AC461E" w:rsidP="0027717E">
            <w:pPr>
              <w:ind w:firstLineChars="200" w:firstLine="420"/>
              <w:jc w:val="center"/>
              <w:rPr>
                <w:rFonts w:eastAsia="楷体"/>
                <w:noProof/>
                <w:szCs w:val="21"/>
              </w:rPr>
            </w:pPr>
            <m:oMathPara>
              <m:oMath>
                <m:sSub>
                  <m:sSubPr>
                    <m:ctrlPr>
                      <w:rPr>
                        <w:rFonts w:ascii="Cambria Math" w:eastAsia="楷体" w:hAnsi="Cambria Math"/>
                        <w:noProof/>
                        <w:szCs w:val="21"/>
                      </w:rPr>
                    </m:ctrlPr>
                  </m:sSubPr>
                  <m:e>
                    <m:r>
                      <w:rPr>
                        <w:rFonts w:ascii="Cambria Math" w:eastAsia="楷体" w:hAnsi="Cambria Math"/>
                        <w:noProof/>
                        <w:szCs w:val="21"/>
                      </w:rPr>
                      <m:t>F</m:t>
                    </m:r>
                  </m:e>
                  <m:sub>
                    <m:r>
                      <w:rPr>
                        <w:rFonts w:ascii="Cambria Math" w:eastAsia="楷体" w:hAnsi="Cambria Math"/>
                        <w:noProof/>
                        <w:szCs w:val="21"/>
                      </w:rPr>
                      <m:t>avg</m:t>
                    </m:r>
                  </m:sub>
                </m:sSub>
                <m:r>
                  <w:rPr>
                    <w:rFonts w:ascii="Cambria Math" w:eastAsia="楷体" w:hAnsi="Cambria Math"/>
                    <w:noProof/>
                    <w:szCs w:val="21"/>
                  </w:rPr>
                  <m:t>=</m:t>
                </m:r>
                <m:f>
                  <m:fPr>
                    <m:ctrlPr>
                      <w:rPr>
                        <w:rFonts w:ascii="Cambria Math" w:eastAsia="楷体" w:hAnsi="Cambria Math"/>
                        <w:i/>
                        <w:noProof/>
                        <w:szCs w:val="21"/>
                      </w:rPr>
                    </m:ctrlPr>
                  </m:fPr>
                  <m:num>
                    <m:nary>
                      <m:naryPr>
                        <m:chr m:val="∑"/>
                        <m:limLoc m:val="undOvr"/>
                        <m:subHide m:val="1"/>
                        <m:supHide m:val="1"/>
                        <m:ctrlPr>
                          <w:rPr>
                            <w:rFonts w:ascii="Cambria Math" w:eastAsia="楷体" w:hAnsi="Cambria Math"/>
                            <w:i/>
                            <w:noProof/>
                            <w:szCs w:val="21"/>
                          </w:rPr>
                        </m:ctrlPr>
                      </m:naryPr>
                      <m:sub/>
                      <m:sup/>
                      <m:e>
                        <m:sSub>
                          <m:sSubPr>
                            <m:ctrlPr>
                              <w:rPr>
                                <w:rFonts w:ascii="Cambria Math" w:eastAsia="楷体" w:hAnsi="Cambria Math"/>
                                <w:i/>
                                <w:noProof/>
                                <w:szCs w:val="21"/>
                              </w:rPr>
                            </m:ctrlPr>
                          </m:sSubPr>
                          <m:e>
                            <m:r>
                              <w:rPr>
                                <w:rFonts w:ascii="Cambria Math" w:eastAsia="楷体" w:hAnsi="Cambria Math"/>
                                <w:noProof/>
                                <w:szCs w:val="21"/>
                              </w:rPr>
                              <m:t>n</m:t>
                            </m:r>
                          </m:e>
                          <m:sub>
                            <m:r>
                              <w:rPr>
                                <w:rFonts w:ascii="Cambria Math" w:eastAsia="楷体" w:hAnsi="Cambria Math"/>
                                <w:noProof/>
                                <w:szCs w:val="21"/>
                              </w:rPr>
                              <m:t>i</m:t>
                            </m:r>
                          </m:sub>
                        </m:sSub>
                        <m:r>
                          <w:rPr>
                            <w:rFonts w:ascii="Cambria Math" w:eastAsia="楷体" w:hAnsi="Cambria Math"/>
                            <w:noProof/>
                            <w:szCs w:val="21"/>
                          </w:rPr>
                          <m:t>*</m:t>
                        </m:r>
                        <m:sSub>
                          <m:sSubPr>
                            <m:ctrlPr>
                              <w:rPr>
                                <w:rFonts w:ascii="Cambria Math" w:eastAsia="楷体" w:hAnsi="Cambria Math"/>
                                <w:i/>
                                <w:noProof/>
                                <w:szCs w:val="21"/>
                              </w:rPr>
                            </m:ctrlPr>
                          </m:sSubPr>
                          <m:e>
                            <m:r>
                              <w:rPr>
                                <w:rFonts w:ascii="Cambria Math" w:eastAsia="楷体" w:hAnsi="Cambria Math"/>
                                <w:noProof/>
                                <w:szCs w:val="21"/>
                              </w:rPr>
                              <m:t>f</m:t>
                            </m:r>
                          </m:e>
                          <m:sub>
                            <m:r>
                              <w:rPr>
                                <w:rFonts w:ascii="Cambria Math" w:eastAsia="楷体" w:hAnsi="Cambria Math"/>
                                <w:noProof/>
                                <w:szCs w:val="21"/>
                              </w:rPr>
                              <m:t>i</m:t>
                            </m:r>
                          </m:sub>
                        </m:sSub>
                      </m:e>
                    </m:nary>
                  </m:num>
                  <m:den>
                    <m:nary>
                      <m:naryPr>
                        <m:chr m:val="∑"/>
                        <m:limLoc m:val="undOvr"/>
                        <m:subHide m:val="1"/>
                        <m:supHide m:val="1"/>
                        <m:ctrlPr>
                          <w:rPr>
                            <w:rFonts w:ascii="Cambria Math" w:eastAsia="楷体" w:hAnsi="Cambria Math"/>
                            <w:i/>
                            <w:noProof/>
                            <w:szCs w:val="21"/>
                          </w:rPr>
                        </m:ctrlPr>
                      </m:naryPr>
                      <m:sub/>
                      <m:sup/>
                      <m:e>
                        <m:sSub>
                          <m:sSubPr>
                            <m:ctrlPr>
                              <w:rPr>
                                <w:rFonts w:ascii="Cambria Math" w:eastAsia="楷体" w:hAnsi="Cambria Math"/>
                                <w:i/>
                                <w:noProof/>
                                <w:szCs w:val="21"/>
                              </w:rPr>
                            </m:ctrlPr>
                          </m:sSubPr>
                          <m:e>
                            <m:r>
                              <w:rPr>
                                <w:rFonts w:ascii="Cambria Math" w:eastAsia="楷体" w:hAnsi="Cambria Math"/>
                                <w:noProof/>
                                <w:szCs w:val="21"/>
                              </w:rPr>
                              <m:t>n</m:t>
                            </m:r>
                          </m:e>
                          <m:sub>
                            <m:r>
                              <w:rPr>
                                <w:rFonts w:ascii="Cambria Math" w:eastAsia="楷体" w:hAnsi="Cambria Math"/>
                                <w:noProof/>
                                <w:szCs w:val="21"/>
                              </w:rPr>
                              <m:t>i</m:t>
                            </m:r>
                          </m:sub>
                        </m:sSub>
                      </m:e>
                    </m:nary>
                  </m:den>
                </m:f>
              </m:oMath>
            </m:oMathPara>
          </w:p>
          <w:p w14:paraId="5594EF53" w14:textId="0F887D8B" w:rsidR="001D056F" w:rsidRPr="00274D2D" w:rsidRDefault="00E20305" w:rsidP="001D056F">
            <w:pPr>
              <w:ind w:firstLineChars="200" w:firstLine="420"/>
              <w:rPr>
                <w:rFonts w:eastAsia="楷体"/>
                <w:noProof/>
                <w:szCs w:val="21"/>
              </w:rPr>
            </w:pPr>
            <w:r w:rsidRPr="00274D2D">
              <w:rPr>
                <w:rFonts w:eastAsia="楷体"/>
                <w:noProof/>
                <w:szCs w:val="21"/>
              </w:rPr>
              <w:t>通过利用十字交叉技术</w:t>
            </w:r>
            <w:r w:rsidR="004B59C4">
              <w:rPr>
                <w:rFonts w:eastAsia="楷体" w:hint="eastAsia"/>
                <w:noProof/>
                <w:szCs w:val="21"/>
              </w:rPr>
              <w:t>[</w:t>
            </w:r>
            <w:r w:rsidR="004B59C4">
              <w:rPr>
                <w:rFonts w:eastAsia="楷体"/>
                <w:noProof/>
                <w:szCs w:val="21"/>
              </w:rPr>
              <w:t>56</w:t>
            </w:r>
            <w:r w:rsidR="004B59C4">
              <w:rPr>
                <w:rFonts w:eastAsia="楷体" w:hint="eastAsia"/>
                <w:noProof/>
                <w:szCs w:val="21"/>
              </w:rPr>
              <w:t>]</w:t>
            </w:r>
            <w:r w:rsidR="004915DB">
              <w:rPr>
                <w:rFonts w:eastAsia="楷体"/>
                <w:noProof/>
                <w:szCs w:val="21"/>
              </w:rPr>
              <w:t>评判此算法的效果，我们发现其表现出了良好的分类性能。该算法</w:t>
            </w:r>
            <w:r w:rsidR="001D056F" w:rsidRPr="00274D2D">
              <w:rPr>
                <w:rFonts w:eastAsia="楷体"/>
                <w:noProof/>
                <w:szCs w:val="21"/>
              </w:rPr>
              <w:t>在三个项目上的结果分别为：</w:t>
            </w:r>
            <w:r w:rsidR="00182DDE">
              <w:rPr>
                <w:rFonts w:eastAsia="楷体"/>
                <w:noProof/>
                <w:szCs w:val="21"/>
              </w:rPr>
              <w:t>0.78</w:t>
            </w:r>
            <w:r w:rsidR="001D056F" w:rsidRPr="00274D2D">
              <w:rPr>
                <w:rFonts w:eastAsia="楷体"/>
                <w:noProof/>
                <w:szCs w:val="21"/>
              </w:rPr>
              <w:t>（</w:t>
            </w:r>
            <w:r w:rsidR="001D056F" w:rsidRPr="00274D2D">
              <w:rPr>
                <w:rFonts w:eastAsia="楷体"/>
                <w:noProof/>
                <w:szCs w:val="21"/>
              </w:rPr>
              <w:t>Rails</w:t>
            </w:r>
            <w:r w:rsidR="001D056F" w:rsidRPr="00274D2D">
              <w:rPr>
                <w:rFonts w:eastAsia="楷体"/>
                <w:noProof/>
                <w:szCs w:val="21"/>
              </w:rPr>
              <w:t>）</w:t>
            </w:r>
            <w:r w:rsidR="00182DDE">
              <w:rPr>
                <w:rFonts w:eastAsia="楷体"/>
                <w:noProof/>
                <w:szCs w:val="21"/>
              </w:rPr>
              <w:t>, 0.82</w:t>
            </w:r>
            <w:r w:rsidR="001D056F" w:rsidRPr="00274D2D">
              <w:rPr>
                <w:rFonts w:eastAsia="楷体"/>
                <w:noProof/>
                <w:szCs w:val="21"/>
              </w:rPr>
              <w:t>（</w:t>
            </w:r>
            <w:r w:rsidR="001D056F" w:rsidRPr="00274D2D">
              <w:rPr>
                <w:rFonts w:eastAsia="楷体"/>
                <w:noProof/>
                <w:szCs w:val="21"/>
              </w:rPr>
              <w:t>Elasticsearch</w:t>
            </w:r>
            <w:r w:rsidR="001D056F" w:rsidRPr="00274D2D">
              <w:rPr>
                <w:rFonts w:eastAsia="楷体"/>
                <w:noProof/>
                <w:szCs w:val="21"/>
              </w:rPr>
              <w:t>）和</w:t>
            </w:r>
            <w:r w:rsidR="001D056F" w:rsidRPr="00274D2D">
              <w:rPr>
                <w:rFonts w:eastAsia="楷体"/>
                <w:noProof/>
                <w:szCs w:val="21"/>
              </w:rPr>
              <w:t>0.7</w:t>
            </w:r>
            <w:r w:rsidR="00182DDE">
              <w:rPr>
                <w:rFonts w:eastAsia="楷体"/>
                <w:noProof/>
                <w:szCs w:val="21"/>
              </w:rPr>
              <w:t>5</w:t>
            </w:r>
            <w:r w:rsidR="001D056F" w:rsidRPr="00274D2D">
              <w:rPr>
                <w:rFonts w:eastAsia="楷体"/>
                <w:noProof/>
                <w:szCs w:val="21"/>
              </w:rPr>
              <w:t>（</w:t>
            </w:r>
            <w:r w:rsidR="001D056F" w:rsidRPr="00274D2D">
              <w:rPr>
                <w:rFonts w:eastAsia="楷体"/>
                <w:noProof/>
                <w:szCs w:val="21"/>
              </w:rPr>
              <w:t>Angular.js</w:t>
            </w:r>
            <w:r w:rsidR="001D056F" w:rsidRPr="00274D2D">
              <w:rPr>
                <w:rFonts w:eastAsia="楷体"/>
                <w:noProof/>
                <w:szCs w:val="21"/>
              </w:rPr>
              <w:t>）。从结果来看，我们提出的自动化分类算法可以用于实际的数据分析处理中。</w:t>
            </w:r>
            <w:r w:rsidR="00CA18BB" w:rsidRPr="00274D2D">
              <w:rPr>
                <w:rFonts w:eastAsia="楷体"/>
                <w:noProof/>
                <w:szCs w:val="21"/>
              </w:rPr>
              <w:t>但是，该算法对一些类别的表现的并不是太好，尤其是在分辨解决方案细节和贡献价值定位的时候。在接下来的工作中我们计划从以下几点进行优化：</w:t>
            </w:r>
          </w:p>
          <w:p w14:paraId="3ECFEA3F" w14:textId="74878642" w:rsidR="00CA18BB" w:rsidRPr="00274D2D" w:rsidRDefault="00CA18BB" w:rsidP="00CA18BB">
            <w:pPr>
              <w:pStyle w:val="aa"/>
              <w:numPr>
                <w:ilvl w:val="0"/>
                <w:numId w:val="22"/>
              </w:numPr>
              <w:ind w:firstLineChars="0"/>
              <w:rPr>
                <w:rFonts w:eastAsia="楷体"/>
                <w:noProof/>
                <w:szCs w:val="21"/>
              </w:rPr>
            </w:pPr>
            <w:r w:rsidRPr="00274D2D">
              <w:rPr>
                <w:rFonts w:eastAsia="楷体"/>
                <w:noProof/>
                <w:szCs w:val="21"/>
              </w:rPr>
              <w:t>扩展训练数据：正如上一个技术点所述，我们首先判断继续扩大训练数据集的规模是否能显著提高分类算法的性能。</w:t>
            </w:r>
          </w:p>
          <w:p w14:paraId="1D8C78D5" w14:textId="5E40C6D3" w:rsidR="00C85B99" w:rsidRPr="004A24BC" w:rsidRDefault="00EA5FEE" w:rsidP="004A24BC">
            <w:pPr>
              <w:pStyle w:val="aa"/>
              <w:numPr>
                <w:ilvl w:val="0"/>
                <w:numId w:val="22"/>
              </w:numPr>
              <w:ind w:firstLineChars="0"/>
              <w:rPr>
                <w:rFonts w:eastAsia="楷体"/>
                <w:noProof/>
                <w:szCs w:val="21"/>
              </w:rPr>
            </w:pPr>
            <w:r w:rsidRPr="00274D2D">
              <w:rPr>
                <w:rFonts w:eastAsia="楷体"/>
                <w:noProof/>
                <w:szCs w:val="21"/>
              </w:rPr>
              <w:t>模型优化：我们计划引入情感分析技术</w:t>
            </w:r>
            <w:r w:rsidR="00E41CCB">
              <w:rPr>
                <w:rFonts w:eastAsia="楷体" w:hint="eastAsia"/>
                <w:noProof/>
                <w:szCs w:val="21"/>
              </w:rPr>
              <w:t>[</w:t>
            </w:r>
            <w:r w:rsidR="00E41CCB">
              <w:rPr>
                <w:rFonts w:eastAsia="楷体"/>
                <w:noProof/>
                <w:szCs w:val="21"/>
              </w:rPr>
              <w:t>57-58</w:t>
            </w:r>
            <w:r w:rsidR="00E41CCB">
              <w:rPr>
                <w:rFonts w:eastAsia="楷体" w:hint="eastAsia"/>
                <w:noProof/>
                <w:szCs w:val="21"/>
              </w:rPr>
              <w:t>]</w:t>
            </w:r>
            <w:r w:rsidRPr="00274D2D">
              <w:rPr>
                <w:rFonts w:eastAsia="楷体"/>
                <w:noProof/>
                <w:szCs w:val="21"/>
              </w:rPr>
              <w:t>，测试这个特征能否有益于</w:t>
            </w:r>
            <w:r w:rsidR="004915DB">
              <w:rPr>
                <w:rFonts w:eastAsia="楷体"/>
                <w:noProof/>
                <w:szCs w:val="21"/>
              </w:rPr>
              <w:t>分类性能的提升；其次</w:t>
            </w:r>
            <w:r w:rsidR="004915DB">
              <w:rPr>
                <w:rFonts w:eastAsia="楷体" w:hint="eastAsia"/>
                <w:noProof/>
                <w:szCs w:val="21"/>
              </w:rPr>
              <w:t>，</w:t>
            </w:r>
            <w:r w:rsidR="004915DB">
              <w:rPr>
                <w:rFonts w:eastAsia="楷体"/>
                <w:noProof/>
                <w:szCs w:val="21"/>
              </w:rPr>
              <w:t>我们还会尝试着把训练文本切片，在段落级别甚至</w:t>
            </w:r>
            <w:r w:rsidRPr="00274D2D">
              <w:rPr>
                <w:rFonts w:eastAsia="楷体"/>
                <w:noProof/>
                <w:szCs w:val="21"/>
              </w:rPr>
              <w:t>句子级别对数据进行熟练。</w:t>
            </w:r>
          </w:p>
          <w:p w14:paraId="2F0FD13B" w14:textId="5F67544B" w:rsidR="002A431D" w:rsidRPr="00C85B99" w:rsidRDefault="008C721F" w:rsidP="00C85B99">
            <w:pPr>
              <w:pStyle w:val="aa"/>
              <w:numPr>
                <w:ilvl w:val="0"/>
                <w:numId w:val="18"/>
              </w:numPr>
              <w:ind w:firstLineChars="0"/>
              <w:rPr>
                <w:rFonts w:eastAsia="楷体"/>
                <w:noProof/>
                <w:szCs w:val="21"/>
              </w:rPr>
            </w:pPr>
            <w:r>
              <w:rPr>
                <w:rFonts w:eastAsia="楷体"/>
                <w:noProof/>
                <w:szCs w:val="21"/>
              </w:rPr>
              <w:t>大众</w:t>
            </w:r>
            <w:r w:rsidR="002A431D" w:rsidRPr="00C85B99">
              <w:rPr>
                <w:rFonts w:eastAsia="楷体"/>
                <w:noProof/>
                <w:szCs w:val="21"/>
              </w:rPr>
              <w:t>贡献</w:t>
            </w:r>
            <w:r>
              <w:rPr>
                <w:rFonts w:eastAsia="楷体"/>
                <w:noProof/>
                <w:szCs w:val="21"/>
              </w:rPr>
              <w:t>质量的持续评估</w:t>
            </w:r>
          </w:p>
          <w:p w14:paraId="6AA64551" w14:textId="012E126E" w:rsidR="004A24BC" w:rsidRDefault="00082222" w:rsidP="00ED1EC8">
            <w:pPr>
              <w:pStyle w:val="aa"/>
              <w:rPr>
                <w:rFonts w:eastAsia="楷体"/>
                <w:noProof/>
                <w:szCs w:val="21"/>
              </w:rPr>
            </w:pPr>
            <w:r w:rsidRPr="00274D2D">
              <w:rPr>
                <w:rFonts w:eastAsia="楷体"/>
                <w:noProof/>
                <w:szCs w:val="21"/>
              </w:rPr>
              <w:t>为实现</w:t>
            </w:r>
            <w:r w:rsidR="008C721F">
              <w:rPr>
                <w:rFonts w:eastAsia="楷体"/>
                <w:noProof/>
                <w:szCs w:val="21"/>
              </w:rPr>
              <w:t>大众</w:t>
            </w:r>
            <w:r w:rsidRPr="00274D2D">
              <w:rPr>
                <w:rFonts w:eastAsia="楷体"/>
                <w:noProof/>
                <w:szCs w:val="21"/>
              </w:rPr>
              <w:t>贡献</w:t>
            </w:r>
            <w:r w:rsidR="008C721F">
              <w:rPr>
                <w:rFonts w:eastAsia="楷体" w:hint="eastAsia"/>
                <w:noProof/>
                <w:szCs w:val="21"/>
              </w:rPr>
              <w:t>质量</w:t>
            </w:r>
            <w:r w:rsidRPr="00274D2D">
              <w:rPr>
                <w:rFonts w:eastAsia="楷体"/>
                <w:noProof/>
                <w:szCs w:val="21"/>
              </w:rPr>
              <w:t>的</w:t>
            </w:r>
            <w:r w:rsidR="008C721F">
              <w:rPr>
                <w:rFonts w:eastAsia="楷体" w:hint="eastAsia"/>
                <w:noProof/>
                <w:szCs w:val="21"/>
              </w:rPr>
              <w:t>持续</w:t>
            </w:r>
            <w:r w:rsidR="008C721F">
              <w:rPr>
                <w:rFonts w:eastAsia="楷体"/>
                <w:noProof/>
                <w:szCs w:val="21"/>
              </w:rPr>
              <w:t>评估</w:t>
            </w:r>
            <w:r w:rsidRPr="00274D2D">
              <w:rPr>
                <w:rFonts w:eastAsia="楷体"/>
                <w:noProof/>
                <w:szCs w:val="21"/>
              </w:rPr>
              <w:t>，需要建立一个</w:t>
            </w:r>
            <w:r w:rsidR="008C721F">
              <w:rPr>
                <w:rFonts w:eastAsia="楷体" w:hint="eastAsia"/>
                <w:noProof/>
                <w:szCs w:val="21"/>
              </w:rPr>
              <w:t>评估</w:t>
            </w:r>
            <w:r w:rsidRPr="00274D2D">
              <w:rPr>
                <w:rFonts w:eastAsia="楷体"/>
                <w:noProof/>
                <w:szCs w:val="21"/>
              </w:rPr>
              <w:t>模型，</w:t>
            </w:r>
            <w:r w:rsidR="00C10E63">
              <w:rPr>
                <w:rFonts w:eastAsia="楷体"/>
                <w:noProof/>
                <w:szCs w:val="21"/>
              </w:rPr>
              <w:t>该</w:t>
            </w:r>
            <w:r w:rsidR="008C721F">
              <w:rPr>
                <w:rFonts w:eastAsia="楷体" w:hint="eastAsia"/>
                <w:noProof/>
                <w:szCs w:val="21"/>
              </w:rPr>
              <w:t>评估</w:t>
            </w:r>
            <w:r w:rsidR="00C10E63">
              <w:rPr>
                <w:rFonts w:eastAsia="楷体"/>
                <w:noProof/>
                <w:szCs w:val="21"/>
              </w:rPr>
              <w:t>模型能够对新提交的贡献执行自动化的</w:t>
            </w:r>
            <w:r w:rsidR="008C721F">
              <w:rPr>
                <w:rFonts w:eastAsia="楷体"/>
                <w:noProof/>
                <w:szCs w:val="21"/>
              </w:rPr>
              <w:t>持续</w:t>
            </w:r>
            <w:r w:rsidR="00C10E63">
              <w:rPr>
                <w:rFonts w:eastAsia="楷体"/>
                <w:noProof/>
                <w:szCs w:val="21"/>
              </w:rPr>
              <w:t>分析并得出质量</w:t>
            </w:r>
            <w:r w:rsidR="008C721F">
              <w:rPr>
                <w:rFonts w:eastAsia="楷体"/>
                <w:noProof/>
                <w:szCs w:val="21"/>
              </w:rPr>
              <w:t>评估</w:t>
            </w:r>
            <w:r w:rsidR="00C10E63">
              <w:rPr>
                <w:rFonts w:eastAsia="楷体"/>
                <w:noProof/>
                <w:szCs w:val="21"/>
              </w:rPr>
              <w:t>报告</w:t>
            </w:r>
            <w:r w:rsidR="00C10E63">
              <w:rPr>
                <w:rFonts w:eastAsia="楷体" w:hint="eastAsia"/>
                <w:noProof/>
                <w:szCs w:val="21"/>
              </w:rPr>
              <w:t>。</w:t>
            </w:r>
          </w:p>
          <w:p w14:paraId="1095E4D2" w14:textId="321C7236" w:rsidR="004A24BC" w:rsidRPr="00274D2D" w:rsidRDefault="00B67A50" w:rsidP="004A24BC">
            <w:pPr>
              <w:pStyle w:val="aa"/>
              <w:keepNext/>
              <w:ind w:firstLineChars="0" w:firstLine="0"/>
              <w:jc w:val="center"/>
            </w:pPr>
            <w:r>
              <w:rPr>
                <w:noProof/>
              </w:rPr>
              <w:drawing>
                <wp:inline distT="0" distB="0" distL="0" distR="0" wp14:anchorId="085642CF" wp14:editId="25E76656">
                  <wp:extent cx="4238625" cy="1721222"/>
                  <wp:effectExtent l="114300" t="95250" r="104775" b="889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42765" cy="1722903"/>
                          </a:xfrm>
                          <a:prstGeom prst="rect">
                            <a:avLst/>
                          </a:prstGeom>
                          <a:effectLst>
                            <a:outerShdw blurRad="63500" sx="102000" sy="102000" algn="ctr" rotWithShape="0">
                              <a:prstClr val="black">
                                <a:alpha val="40000"/>
                              </a:prstClr>
                            </a:outerShdw>
                          </a:effectLst>
                        </pic:spPr>
                      </pic:pic>
                    </a:graphicData>
                  </a:graphic>
                </wp:inline>
              </w:drawing>
            </w:r>
          </w:p>
          <w:p w14:paraId="617814D1" w14:textId="3E621353" w:rsidR="004A24BC" w:rsidRPr="00274D2D" w:rsidRDefault="004A24BC" w:rsidP="004A24BC">
            <w:pPr>
              <w:pStyle w:val="ae"/>
              <w:jc w:val="center"/>
              <w:rPr>
                <w:rFonts w:ascii="Times New Roman" w:eastAsia="楷体" w:hAnsi="Times New Roman" w:cs="Times New Roman"/>
                <w:noProof/>
                <w:szCs w:val="21"/>
              </w:rPr>
            </w:pPr>
            <w:r>
              <w:rPr>
                <w:rFonts w:ascii="Times New Roman" w:hAnsi="Times New Roman" w:cs="Times New Roman"/>
              </w:rPr>
              <w:t>图</w:t>
            </w:r>
            <w:r>
              <w:rPr>
                <w:rFonts w:ascii="Times New Roman" w:hAnsi="Times New Roman" w:cs="Times New Roman"/>
              </w:rPr>
              <w:t>3.6</w:t>
            </w:r>
            <w:r w:rsidR="006B5230">
              <w:rPr>
                <w:rFonts w:ascii="Times New Roman" w:hAnsi="Times New Roman" w:cs="Times New Roman"/>
              </w:rPr>
              <w:t>大众贡献质量的持续</w:t>
            </w:r>
            <w:r w:rsidR="008C721F">
              <w:rPr>
                <w:rFonts w:ascii="Times New Roman" w:hAnsi="Times New Roman" w:cs="Times New Roman"/>
              </w:rPr>
              <w:t>评估</w:t>
            </w:r>
            <w:r w:rsidRPr="00274D2D">
              <w:rPr>
                <w:rFonts w:ascii="Times New Roman" w:hAnsi="Times New Roman" w:cs="Times New Roman"/>
              </w:rPr>
              <w:t>模型</w:t>
            </w:r>
          </w:p>
          <w:p w14:paraId="4D846F53" w14:textId="3BCA81F2" w:rsidR="0032204E" w:rsidRPr="004A24BC" w:rsidRDefault="00C10E63" w:rsidP="004A24BC">
            <w:pPr>
              <w:pStyle w:val="aa"/>
              <w:rPr>
                <w:rFonts w:eastAsia="楷体"/>
                <w:noProof/>
                <w:szCs w:val="21"/>
              </w:rPr>
            </w:pPr>
            <w:r>
              <w:rPr>
                <w:rFonts w:eastAsia="楷体"/>
                <w:noProof/>
                <w:szCs w:val="21"/>
              </w:rPr>
              <w:lastRenderedPageBreak/>
              <w:t>如图</w:t>
            </w:r>
            <w:r>
              <w:rPr>
                <w:rFonts w:eastAsia="楷体" w:hint="eastAsia"/>
                <w:noProof/>
                <w:szCs w:val="21"/>
              </w:rPr>
              <w:t>3.6</w:t>
            </w:r>
            <w:r>
              <w:rPr>
                <w:rFonts w:eastAsia="楷体"/>
                <w:noProof/>
                <w:szCs w:val="21"/>
              </w:rPr>
              <w:t>所示</w:t>
            </w:r>
            <w:r w:rsidR="002D15DD">
              <w:rPr>
                <w:rFonts w:eastAsia="楷体" w:hint="eastAsia"/>
                <w:noProof/>
                <w:szCs w:val="21"/>
              </w:rPr>
              <w:t>，</w:t>
            </w:r>
            <w:r w:rsidR="00082222" w:rsidRPr="00274D2D">
              <w:rPr>
                <w:rFonts w:eastAsia="楷体"/>
                <w:noProof/>
                <w:szCs w:val="21"/>
              </w:rPr>
              <w:t>我们的初步计划是基于</w:t>
            </w:r>
            <w:r w:rsidR="002A431D" w:rsidRPr="00274D2D">
              <w:rPr>
                <w:rFonts w:eastAsia="楷体"/>
                <w:noProof/>
                <w:szCs w:val="21"/>
              </w:rPr>
              <w:t>代码审阅历史</w:t>
            </w:r>
            <w:r w:rsidR="00082222" w:rsidRPr="00274D2D">
              <w:rPr>
                <w:rFonts w:eastAsia="楷体"/>
                <w:noProof/>
                <w:szCs w:val="21"/>
              </w:rPr>
              <w:t>实现该模型。</w:t>
            </w:r>
            <w:r w:rsidR="00305C20" w:rsidRPr="00274D2D">
              <w:rPr>
                <w:rFonts w:eastAsia="楷体"/>
                <w:noProof/>
                <w:szCs w:val="21"/>
              </w:rPr>
              <w:t>一个</w:t>
            </w:r>
            <w:r w:rsidR="008B731D">
              <w:rPr>
                <w:rFonts w:eastAsia="楷体"/>
                <w:noProof/>
                <w:szCs w:val="21"/>
              </w:rPr>
              <w:t>Pull-re</w:t>
            </w:r>
            <w:r w:rsidR="00305C20" w:rsidRPr="00274D2D">
              <w:rPr>
                <w:rFonts w:eastAsia="楷体"/>
                <w:noProof/>
                <w:szCs w:val="21"/>
              </w:rPr>
              <w:t>quest</w:t>
            </w:r>
            <w:r w:rsidR="00305C20" w:rsidRPr="00274D2D">
              <w:rPr>
                <w:rFonts w:eastAsia="楷体"/>
                <w:noProof/>
                <w:szCs w:val="21"/>
              </w:rPr>
              <w:t>对应的评论经过自动化分类之后，我们可以收集到哪些评论是在讨论这个</w:t>
            </w:r>
            <w:r w:rsidR="008B731D">
              <w:rPr>
                <w:rFonts w:eastAsia="楷体"/>
                <w:noProof/>
                <w:szCs w:val="21"/>
              </w:rPr>
              <w:t>P</w:t>
            </w:r>
            <w:r w:rsidR="00305C20" w:rsidRPr="00274D2D">
              <w:rPr>
                <w:rFonts w:eastAsia="楷体"/>
                <w:noProof/>
                <w:szCs w:val="21"/>
              </w:rPr>
              <w:t>ull-request</w:t>
            </w:r>
            <w:r w:rsidR="00305C20" w:rsidRPr="00274D2D">
              <w:rPr>
                <w:rFonts w:eastAsia="楷体"/>
                <w:noProof/>
                <w:szCs w:val="21"/>
              </w:rPr>
              <w:t>有质量问题，更具体的是出现了什么类型的质量问题。把代码更改和出现的质量问题一一对应之后，我们就可以获得一个带标注的代码数据集，利用这个数据集通过一些经典的机器学习算法就可以训练一个</w:t>
            </w:r>
            <w:r w:rsidR="00104D6B">
              <w:rPr>
                <w:rFonts w:eastAsia="楷体"/>
                <w:noProof/>
                <w:szCs w:val="21"/>
              </w:rPr>
              <w:t>质量评估</w:t>
            </w:r>
            <w:r w:rsidR="00305C20" w:rsidRPr="00274D2D">
              <w:rPr>
                <w:rFonts w:eastAsia="楷体"/>
                <w:noProof/>
                <w:szCs w:val="21"/>
              </w:rPr>
              <w:t>模型。</w:t>
            </w:r>
          </w:p>
          <w:p w14:paraId="4230DF03" w14:textId="7663A89D" w:rsidR="00316892" w:rsidRDefault="000D48EB" w:rsidP="008A6E9D">
            <w:pPr>
              <w:pStyle w:val="aa"/>
              <w:rPr>
                <w:rFonts w:eastAsia="楷体"/>
                <w:noProof/>
                <w:szCs w:val="21"/>
              </w:rPr>
            </w:pPr>
            <w:r w:rsidRPr="00274D2D">
              <w:rPr>
                <w:rFonts w:eastAsia="楷体"/>
                <w:noProof/>
                <w:szCs w:val="21"/>
              </w:rPr>
              <w:t>为了得到一个较好的</w:t>
            </w:r>
            <w:r w:rsidR="00104D6B">
              <w:rPr>
                <w:rFonts w:eastAsia="楷体"/>
                <w:noProof/>
                <w:szCs w:val="21"/>
              </w:rPr>
              <w:t>评估</w:t>
            </w:r>
            <w:r w:rsidRPr="00274D2D">
              <w:rPr>
                <w:rFonts w:eastAsia="楷体"/>
                <w:noProof/>
                <w:szCs w:val="21"/>
              </w:rPr>
              <w:t>模型，</w:t>
            </w:r>
            <w:r w:rsidR="00BB76C7" w:rsidRPr="00274D2D">
              <w:rPr>
                <w:rFonts w:eastAsia="楷体"/>
                <w:noProof/>
                <w:szCs w:val="21"/>
              </w:rPr>
              <w:t>特征的选择是很重要的一个环节。以往的研究分别从代码结构</w:t>
            </w:r>
            <w:r w:rsidR="00C72543" w:rsidRPr="00274D2D">
              <w:rPr>
                <w:rFonts w:eastAsia="楷体"/>
                <w:noProof/>
                <w:szCs w:val="21"/>
              </w:rPr>
              <w:t>[30</w:t>
            </w:r>
            <w:r w:rsidR="00074E15">
              <w:rPr>
                <w:rFonts w:eastAsia="楷体" w:hint="eastAsia"/>
                <w:noProof/>
                <w:szCs w:val="21"/>
              </w:rPr>
              <w:t>-</w:t>
            </w:r>
            <w:r w:rsidR="00C72543" w:rsidRPr="00274D2D">
              <w:rPr>
                <w:rFonts w:eastAsia="楷体"/>
                <w:noProof/>
                <w:szCs w:val="21"/>
              </w:rPr>
              <w:t>32]</w:t>
            </w:r>
            <w:r w:rsidR="00BB76C7" w:rsidRPr="00274D2D">
              <w:rPr>
                <w:rFonts w:eastAsia="楷体"/>
                <w:noProof/>
                <w:szCs w:val="21"/>
              </w:rPr>
              <w:t>、开发过程</w:t>
            </w:r>
            <w:r w:rsidR="00C72543" w:rsidRPr="00274D2D">
              <w:rPr>
                <w:rFonts w:eastAsia="楷体"/>
                <w:noProof/>
                <w:szCs w:val="21"/>
              </w:rPr>
              <w:t>[35</w:t>
            </w:r>
            <w:r w:rsidR="00074E15">
              <w:rPr>
                <w:rFonts w:eastAsia="楷体" w:hint="eastAsia"/>
                <w:noProof/>
                <w:szCs w:val="21"/>
              </w:rPr>
              <w:t>-</w:t>
            </w:r>
            <w:r w:rsidR="00C72543" w:rsidRPr="00274D2D">
              <w:rPr>
                <w:rFonts w:eastAsia="楷体"/>
                <w:noProof/>
                <w:szCs w:val="21"/>
              </w:rPr>
              <w:t>36]</w:t>
            </w:r>
            <w:r w:rsidR="00BB76C7" w:rsidRPr="00274D2D">
              <w:rPr>
                <w:rFonts w:eastAsia="楷体"/>
                <w:noProof/>
                <w:szCs w:val="21"/>
              </w:rPr>
              <w:t>等角度入手，这对我们的研究工作有很重要的参考价值。我们计划基于审阅历史深度抽取多维特征，除了考虑代码的静态变量、变更属性、文件耦合度等技术指标，我们还会把贡献者的开发历史（全局贡献量、</w:t>
            </w:r>
            <w:r w:rsidR="0006185A" w:rsidRPr="00274D2D">
              <w:rPr>
                <w:rFonts w:eastAsia="楷体"/>
                <w:noProof/>
                <w:szCs w:val="21"/>
              </w:rPr>
              <w:t>出错率以及审阅响应率等）和</w:t>
            </w:r>
            <w:r w:rsidR="00BB76C7" w:rsidRPr="00274D2D">
              <w:rPr>
                <w:rFonts w:eastAsia="楷体"/>
                <w:noProof/>
                <w:szCs w:val="21"/>
              </w:rPr>
              <w:t>贡献者与项目的关联度</w:t>
            </w:r>
            <w:r w:rsidR="00714B2B" w:rsidRPr="00274D2D">
              <w:rPr>
                <w:rFonts w:eastAsia="楷体"/>
                <w:noProof/>
                <w:szCs w:val="21"/>
              </w:rPr>
              <w:t>（提交量、缺陷申报数以及</w:t>
            </w:r>
            <w:r w:rsidR="0006185A" w:rsidRPr="00274D2D">
              <w:rPr>
                <w:rFonts w:eastAsia="楷体"/>
                <w:noProof/>
                <w:szCs w:val="21"/>
              </w:rPr>
              <w:t>审阅参与度等）等社交属性</w:t>
            </w:r>
            <w:r w:rsidR="00714B2B" w:rsidRPr="00274D2D">
              <w:rPr>
                <w:rFonts w:eastAsia="楷体"/>
                <w:noProof/>
                <w:szCs w:val="21"/>
              </w:rPr>
              <w:t>[3]</w:t>
            </w:r>
            <w:r w:rsidR="00BD6837">
              <w:rPr>
                <w:rFonts w:eastAsia="楷体" w:hint="eastAsia"/>
                <w:noProof/>
                <w:szCs w:val="21"/>
              </w:rPr>
              <w:t>，</w:t>
            </w:r>
            <w:r w:rsidR="00714B2B" w:rsidRPr="00274D2D">
              <w:rPr>
                <w:rFonts w:eastAsia="楷体"/>
                <w:noProof/>
                <w:szCs w:val="21"/>
              </w:rPr>
              <w:t>[12]</w:t>
            </w:r>
            <w:r w:rsidR="00BD6837">
              <w:rPr>
                <w:rFonts w:eastAsia="楷体" w:hint="eastAsia"/>
                <w:noProof/>
                <w:szCs w:val="21"/>
              </w:rPr>
              <w:t>，</w:t>
            </w:r>
            <w:r w:rsidR="00BD6837">
              <w:rPr>
                <w:rFonts w:eastAsia="楷体" w:hint="eastAsia"/>
                <w:noProof/>
                <w:szCs w:val="21"/>
              </w:rPr>
              <w:t xml:space="preserve"> [</w:t>
            </w:r>
            <w:r w:rsidR="00BD6837">
              <w:rPr>
                <w:rFonts w:eastAsia="楷体"/>
                <w:noProof/>
                <w:szCs w:val="21"/>
              </w:rPr>
              <w:t>59-60</w:t>
            </w:r>
            <w:r w:rsidR="00BD6837">
              <w:rPr>
                <w:rFonts w:eastAsia="楷体" w:hint="eastAsia"/>
                <w:noProof/>
                <w:szCs w:val="21"/>
              </w:rPr>
              <w:t>]</w:t>
            </w:r>
            <w:r w:rsidR="0006185A" w:rsidRPr="00274D2D">
              <w:rPr>
                <w:rFonts w:eastAsia="楷体"/>
                <w:noProof/>
                <w:szCs w:val="21"/>
              </w:rPr>
              <w:t>也纳入考虑范围之内。</w:t>
            </w:r>
          </w:p>
          <w:p w14:paraId="603287EA" w14:textId="59FD8C1B" w:rsidR="00933C65" w:rsidRPr="008A6E9D" w:rsidRDefault="00933C65" w:rsidP="00933C65">
            <w:pPr>
              <w:pStyle w:val="aa"/>
              <w:rPr>
                <w:rFonts w:eastAsia="楷体"/>
                <w:noProof/>
                <w:szCs w:val="21"/>
              </w:rPr>
            </w:pPr>
            <w:r>
              <w:rPr>
                <w:rFonts w:eastAsia="楷体"/>
                <w:noProof/>
                <w:szCs w:val="21"/>
              </w:rPr>
              <w:t>此外</w:t>
            </w:r>
            <w:r>
              <w:rPr>
                <w:rFonts w:eastAsia="楷体" w:hint="eastAsia"/>
                <w:noProof/>
                <w:szCs w:val="21"/>
              </w:rPr>
              <w:t>，</w:t>
            </w:r>
            <w:r w:rsidRPr="00274D2D">
              <w:rPr>
                <w:rFonts w:eastAsia="楷体"/>
                <w:noProof/>
                <w:szCs w:val="21"/>
              </w:rPr>
              <w:t>大众化协同开发模式下的贡献可以说是代码审阅驱动的贡献，代码的创作是一个反复迭代的动态过程</w:t>
            </w:r>
            <w:r w:rsidRPr="00274D2D">
              <w:rPr>
                <w:rFonts w:eastAsia="楷体"/>
                <w:noProof/>
                <w:szCs w:val="21"/>
              </w:rPr>
              <w:t>[9</w:t>
            </w:r>
            <w:r>
              <w:rPr>
                <w:rFonts w:eastAsia="楷体" w:hint="eastAsia"/>
                <w:noProof/>
                <w:szCs w:val="21"/>
              </w:rPr>
              <w:t>-</w:t>
            </w:r>
            <w:r w:rsidRPr="00274D2D">
              <w:rPr>
                <w:rFonts w:eastAsia="楷体"/>
                <w:noProof/>
                <w:szCs w:val="21"/>
              </w:rPr>
              <w:t>10]</w:t>
            </w:r>
            <w:r w:rsidRPr="00274D2D">
              <w:rPr>
                <w:rFonts w:eastAsia="楷体"/>
                <w:noProof/>
                <w:szCs w:val="21"/>
              </w:rPr>
              <w:t>。大量的代码贡献在多次提交、多人修改后质量发生了巨大的变化。因此，我们首先需要获取</w:t>
            </w:r>
            <w:r w:rsidRPr="00274D2D">
              <w:rPr>
                <w:rFonts w:eastAsia="楷体"/>
                <w:noProof/>
                <w:szCs w:val="21"/>
              </w:rPr>
              <w:t>“</w:t>
            </w:r>
            <w:r w:rsidRPr="00274D2D">
              <w:rPr>
                <w:rFonts w:eastAsia="楷体"/>
                <w:noProof/>
                <w:szCs w:val="21"/>
              </w:rPr>
              <w:t>评论</w:t>
            </w:r>
            <w:r w:rsidRPr="00274D2D">
              <w:rPr>
                <w:rFonts w:eastAsia="楷体"/>
                <w:noProof/>
                <w:szCs w:val="21"/>
              </w:rPr>
              <w:t>-</w:t>
            </w:r>
            <w:r w:rsidRPr="00274D2D">
              <w:rPr>
                <w:rFonts w:eastAsia="楷体"/>
                <w:noProof/>
                <w:szCs w:val="21"/>
              </w:rPr>
              <w:t>质量</w:t>
            </w:r>
            <w:r w:rsidRPr="00274D2D">
              <w:rPr>
                <w:rFonts w:eastAsia="楷体"/>
                <w:noProof/>
                <w:szCs w:val="21"/>
              </w:rPr>
              <w:t>”</w:t>
            </w:r>
            <w:r w:rsidRPr="00274D2D">
              <w:rPr>
                <w:rFonts w:eastAsia="楷体"/>
                <w:noProof/>
                <w:szCs w:val="21"/>
              </w:rPr>
              <w:t>的关联模式，也就是发现在一个代码贡献出现质量问题后，什么样的审阅流程</w:t>
            </w:r>
            <w:r>
              <w:rPr>
                <w:rFonts w:eastAsia="楷体"/>
                <w:noProof/>
                <w:szCs w:val="21"/>
              </w:rPr>
              <w:t>会积极地引导</w:t>
            </w:r>
            <w:r w:rsidRPr="00274D2D">
              <w:rPr>
                <w:rFonts w:eastAsia="楷体"/>
                <w:noProof/>
                <w:szCs w:val="21"/>
              </w:rPr>
              <w:t>该贡献朝向好的方向发展，而什么样的审阅流程</w:t>
            </w:r>
            <w:r>
              <w:rPr>
                <w:rFonts w:eastAsia="楷体"/>
                <w:noProof/>
                <w:szCs w:val="21"/>
              </w:rPr>
              <w:t>会导致贡献者不愿意再</w:t>
            </w:r>
            <w:r w:rsidRPr="00274D2D">
              <w:rPr>
                <w:rFonts w:eastAsia="楷体"/>
                <w:noProof/>
                <w:szCs w:val="21"/>
              </w:rPr>
              <w:t>继续完善；什么样的审阅流程会导致一个质量问题能够得到快速的解决，而什么样的审阅流程会拖延问题的解决时间</w:t>
            </w:r>
            <w:r>
              <w:rPr>
                <w:rFonts w:eastAsia="楷体"/>
                <w:noProof/>
                <w:szCs w:val="21"/>
              </w:rPr>
              <w:t>等模式</w:t>
            </w:r>
            <w:r>
              <w:rPr>
                <w:rFonts w:eastAsia="楷体" w:hint="eastAsia"/>
                <w:noProof/>
                <w:szCs w:val="21"/>
              </w:rPr>
              <w:t>[</w:t>
            </w:r>
            <w:r>
              <w:rPr>
                <w:rFonts w:eastAsia="楷体"/>
                <w:noProof/>
                <w:szCs w:val="21"/>
              </w:rPr>
              <w:t>59-60</w:t>
            </w:r>
            <w:r>
              <w:rPr>
                <w:rFonts w:eastAsia="楷体" w:hint="eastAsia"/>
                <w:noProof/>
                <w:szCs w:val="21"/>
              </w:rPr>
              <w:t>]</w:t>
            </w:r>
            <w:r>
              <w:rPr>
                <w:rFonts w:eastAsia="楷体"/>
                <w:noProof/>
                <w:szCs w:val="21"/>
              </w:rPr>
              <w:t>。</w:t>
            </w:r>
          </w:p>
          <w:p w14:paraId="67E844EA" w14:textId="77777777" w:rsidR="00316892" w:rsidRDefault="00316892" w:rsidP="00316892"/>
          <w:p w14:paraId="54A8A225" w14:textId="77777777" w:rsidR="00316892" w:rsidRDefault="00316892" w:rsidP="00316892"/>
          <w:p w14:paraId="72BF3C95" w14:textId="77777777" w:rsidR="00316892" w:rsidRDefault="00316892" w:rsidP="00316892"/>
          <w:p w14:paraId="2D8409C7" w14:textId="77777777" w:rsidR="008A6E9D" w:rsidRDefault="008A6E9D" w:rsidP="00316892"/>
          <w:p w14:paraId="3D77F5A1" w14:textId="77777777" w:rsidR="008A6E9D" w:rsidRDefault="008A6E9D" w:rsidP="00316892"/>
          <w:p w14:paraId="3E16EF44" w14:textId="77777777" w:rsidR="008A6E9D" w:rsidRDefault="008A6E9D" w:rsidP="00316892"/>
          <w:p w14:paraId="10E5CC03" w14:textId="77777777" w:rsidR="008A6E9D" w:rsidRDefault="008A6E9D" w:rsidP="00316892"/>
          <w:p w14:paraId="5AD04D6E" w14:textId="77777777" w:rsidR="008A6E9D" w:rsidRDefault="008A6E9D" w:rsidP="00316892"/>
          <w:p w14:paraId="04375399" w14:textId="77777777" w:rsidR="008A6E9D" w:rsidRDefault="008A6E9D" w:rsidP="00316892"/>
          <w:p w14:paraId="598ED7DE" w14:textId="77777777" w:rsidR="008A6E9D" w:rsidRDefault="008A6E9D" w:rsidP="00316892"/>
          <w:p w14:paraId="57FC3DD5" w14:textId="77777777" w:rsidR="008A6E9D" w:rsidRDefault="008A6E9D" w:rsidP="00316892"/>
          <w:p w14:paraId="02DCFA96" w14:textId="77777777" w:rsidR="008A6E9D" w:rsidRDefault="008A6E9D" w:rsidP="00316892"/>
          <w:p w14:paraId="7285F6AD" w14:textId="77777777" w:rsidR="008A6E9D" w:rsidRDefault="008A6E9D" w:rsidP="00316892"/>
          <w:p w14:paraId="18552ECF" w14:textId="77777777" w:rsidR="008A6E9D" w:rsidRDefault="008A6E9D" w:rsidP="00316892"/>
          <w:p w14:paraId="16F16B3B" w14:textId="77777777" w:rsidR="008A6E9D" w:rsidRDefault="008A6E9D" w:rsidP="00316892"/>
          <w:p w14:paraId="46AB7A78" w14:textId="77777777" w:rsidR="008A6E9D" w:rsidRDefault="008A6E9D" w:rsidP="00316892"/>
          <w:p w14:paraId="4835E883" w14:textId="77777777" w:rsidR="008A6E9D" w:rsidRDefault="008A6E9D" w:rsidP="00316892"/>
          <w:p w14:paraId="116FEE48" w14:textId="77777777" w:rsidR="006A7FB2" w:rsidRDefault="006A7FB2" w:rsidP="00316892"/>
          <w:p w14:paraId="0E14F0F0" w14:textId="77777777" w:rsidR="006A7FB2" w:rsidRDefault="006A7FB2" w:rsidP="00316892"/>
          <w:p w14:paraId="5725BCC2" w14:textId="77777777" w:rsidR="008A6E9D" w:rsidRDefault="008A6E9D" w:rsidP="00316892"/>
          <w:p w14:paraId="5DC75024" w14:textId="77777777" w:rsidR="008A6E9D" w:rsidRDefault="008A6E9D" w:rsidP="00316892"/>
          <w:p w14:paraId="425A63F9" w14:textId="77777777" w:rsidR="008A6E9D" w:rsidRDefault="008A6E9D" w:rsidP="00316892"/>
          <w:p w14:paraId="20BA1AB4" w14:textId="77777777" w:rsidR="008A6E9D" w:rsidRDefault="008A6E9D" w:rsidP="00316892"/>
          <w:p w14:paraId="1E9F3DAA" w14:textId="77777777" w:rsidR="008A6E9D" w:rsidRDefault="008A6E9D" w:rsidP="00316892"/>
          <w:p w14:paraId="5E0D672A" w14:textId="77777777" w:rsidR="008A6E9D" w:rsidRDefault="008A6E9D" w:rsidP="00316892"/>
          <w:p w14:paraId="433BB03E" w14:textId="77777777" w:rsidR="008A6E9D" w:rsidRDefault="008A6E9D" w:rsidP="00316892"/>
          <w:p w14:paraId="43DFDE41" w14:textId="47040CB5" w:rsidR="008A6E9D" w:rsidRPr="00316892" w:rsidRDefault="008A6E9D" w:rsidP="00316892"/>
        </w:tc>
      </w:tr>
      <w:tr w:rsidR="00676F3A" w:rsidRPr="00274D2D" w14:paraId="448B10D1" w14:textId="77777777" w:rsidTr="00E11431">
        <w:trPr>
          <w:trHeight w:val="13464"/>
        </w:trPr>
        <w:tc>
          <w:tcPr>
            <w:tcW w:w="8505" w:type="dxa"/>
            <w:tcBorders>
              <w:top w:val="single" w:sz="4" w:space="0" w:color="auto"/>
              <w:left w:val="single" w:sz="4" w:space="0" w:color="auto"/>
              <w:bottom w:val="single" w:sz="4" w:space="0" w:color="auto"/>
              <w:right w:val="single" w:sz="4" w:space="0" w:color="auto"/>
            </w:tcBorders>
          </w:tcPr>
          <w:p w14:paraId="7E8B3247" w14:textId="77777777" w:rsidR="00B26BC4" w:rsidRPr="00274D2D" w:rsidRDefault="00B26BC4" w:rsidP="00B26BC4">
            <w:pPr>
              <w:shd w:val="clear" w:color="auto" w:fill="FFFFFF"/>
              <w:rPr>
                <w:szCs w:val="21"/>
              </w:rPr>
            </w:pPr>
            <w:r w:rsidRPr="00274D2D">
              <w:rPr>
                <w:szCs w:val="21"/>
              </w:rPr>
              <w:lastRenderedPageBreak/>
              <w:t>（</w:t>
            </w:r>
            <w:r w:rsidR="003451E2" w:rsidRPr="00274D2D">
              <w:rPr>
                <w:szCs w:val="21"/>
              </w:rPr>
              <w:t>4</w:t>
            </w:r>
            <w:r w:rsidRPr="00274D2D">
              <w:rPr>
                <w:szCs w:val="21"/>
              </w:rPr>
              <w:t>）</w:t>
            </w:r>
            <w:r w:rsidR="00BC523A" w:rsidRPr="00274D2D">
              <w:rPr>
                <w:szCs w:val="21"/>
              </w:rPr>
              <w:t>预期</w:t>
            </w:r>
            <w:r w:rsidRPr="00274D2D">
              <w:rPr>
                <w:szCs w:val="21"/>
              </w:rPr>
              <w:t>创新点</w:t>
            </w:r>
          </w:p>
          <w:p w14:paraId="3D14C71A" w14:textId="77777777" w:rsidR="0055418E" w:rsidRPr="00274D2D" w:rsidRDefault="0055418E" w:rsidP="0055418E">
            <w:pPr>
              <w:shd w:val="clear" w:color="auto" w:fill="FFFFFF"/>
              <w:ind w:firstLineChars="200" w:firstLine="420"/>
              <w:rPr>
                <w:rFonts w:eastAsia="楷体"/>
                <w:noProof/>
                <w:szCs w:val="21"/>
              </w:rPr>
            </w:pPr>
            <w:r w:rsidRPr="00274D2D">
              <w:rPr>
                <w:rFonts w:eastAsia="楷体"/>
                <w:noProof/>
                <w:szCs w:val="21"/>
              </w:rPr>
              <w:t>根据课题的需求和国内外对该问题的研究现状，确定了自己的研究目标，期望在以下方面取得突破。</w:t>
            </w:r>
          </w:p>
          <w:p w14:paraId="486D9E64" w14:textId="3F5316AB" w:rsidR="00117913" w:rsidRPr="00274D2D" w:rsidRDefault="00117913" w:rsidP="00117913">
            <w:pPr>
              <w:pStyle w:val="aa"/>
              <w:numPr>
                <w:ilvl w:val="0"/>
                <w:numId w:val="13"/>
              </w:numPr>
              <w:shd w:val="clear" w:color="auto" w:fill="FFFFFF"/>
              <w:ind w:firstLineChars="0"/>
              <w:rPr>
                <w:rFonts w:eastAsia="楷体"/>
                <w:szCs w:val="21"/>
              </w:rPr>
            </w:pPr>
            <w:r w:rsidRPr="00274D2D">
              <w:rPr>
                <w:rFonts w:eastAsia="楷体"/>
                <w:szCs w:val="21"/>
              </w:rPr>
              <w:t>一个完善的针对审阅评论的分类体系</w:t>
            </w:r>
          </w:p>
          <w:p w14:paraId="0948EAF7" w14:textId="41F45232" w:rsidR="00117913" w:rsidRPr="00274D2D" w:rsidRDefault="00117913" w:rsidP="00117913">
            <w:pPr>
              <w:pStyle w:val="aa"/>
              <w:numPr>
                <w:ilvl w:val="0"/>
                <w:numId w:val="13"/>
              </w:numPr>
              <w:shd w:val="clear" w:color="auto" w:fill="FFFFFF"/>
              <w:ind w:firstLineChars="0"/>
              <w:rPr>
                <w:rFonts w:eastAsia="楷体"/>
                <w:szCs w:val="21"/>
              </w:rPr>
            </w:pPr>
            <w:r w:rsidRPr="00274D2D">
              <w:rPr>
                <w:rFonts w:eastAsia="楷体"/>
                <w:szCs w:val="21"/>
              </w:rPr>
              <w:t>利用在线平台，通过众包的方式对原始数据进行人工</w:t>
            </w:r>
            <w:r w:rsidR="00074E15">
              <w:rPr>
                <w:rFonts w:eastAsia="楷体"/>
                <w:szCs w:val="21"/>
              </w:rPr>
              <w:t>协同</w:t>
            </w:r>
            <w:r w:rsidRPr="00274D2D">
              <w:rPr>
                <w:rFonts w:eastAsia="楷体"/>
                <w:szCs w:val="21"/>
              </w:rPr>
              <w:t>标注</w:t>
            </w:r>
          </w:p>
          <w:p w14:paraId="43E1C3D7" w14:textId="77777777" w:rsidR="00825BFA" w:rsidRPr="00274D2D" w:rsidRDefault="00117913" w:rsidP="00117913">
            <w:pPr>
              <w:pStyle w:val="aa"/>
              <w:numPr>
                <w:ilvl w:val="0"/>
                <w:numId w:val="13"/>
              </w:numPr>
              <w:shd w:val="clear" w:color="auto" w:fill="FFFFFF"/>
              <w:ind w:firstLineChars="0"/>
              <w:rPr>
                <w:rFonts w:eastAsia="楷体"/>
                <w:szCs w:val="21"/>
              </w:rPr>
            </w:pPr>
            <w:r w:rsidRPr="00274D2D">
              <w:rPr>
                <w:rFonts w:eastAsia="楷体"/>
                <w:szCs w:val="21"/>
              </w:rPr>
              <w:t>基于规则和机器学习算法的多阶段审阅评论分类框架</w:t>
            </w:r>
          </w:p>
          <w:p w14:paraId="62EAB71D" w14:textId="3161F41E" w:rsidR="00117913" w:rsidRPr="00274D2D" w:rsidRDefault="00074E15" w:rsidP="00074E15">
            <w:pPr>
              <w:pStyle w:val="aa"/>
              <w:numPr>
                <w:ilvl w:val="0"/>
                <w:numId w:val="13"/>
              </w:numPr>
              <w:shd w:val="clear" w:color="auto" w:fill="FFFFFF"/>
              <w:ind w:firstLineChars="0"/>
              <w:rPr>
                <w:rFonts w:eastAsia="楷体"/>
                <w:szCs w:val="21"/>
              </w:rPr>
            </w:pPr>
            <w:r>
              <w:rPr>
                <w:rFonts w:eastAsia="楷体" w:hint="eastAsia"/>
                <w:szCs w:val="21"/>
              </w:rPr>
              <w:t>挖掘</w:t>
            </w:r>
            <w:r w:rsidRPr="00074E15">
              <w:rPr>
                <w:rFonts w:eastAsia="楷体" w:hint="eastAsia"/>
                <w:szCs w:val="21"/>
              </w:rPr>
              <w:t>代码审阅过程的最佳实践模式，提高协同效率</w:t>
            </w:r>
          </w:p>
          <w:p w14:paraId="74013E04" w14:textId="3B691CC7" w:rsidR="00117913" w:rsidRDefault="00074E15" w:rsidP="00074E15">
            <w:pPr>
              <w:pStyle w:val="aa"/>
              <w:numPr>
                <w:ilvl w:val="0"/>
                <w:numId w:val="13"/>
              </w:numPr>
              <w:shd w:val="clear" w:color="auto" w:fill="FFFFFF"/>
              <w:ind w:firstLineChars="0"/>
              <w:rPr>
                <w:rFonts w:eastAsia="楷体"/>
                <w:szCs w:val="21"/>
              </w:rPr>
            </w:pPr>
            <w:r w:rsidRPr="00074E15">
              <w:rPr>
                <w:rFonts w:eastAsia="楷体" w:hint="eastAsia"/>
                <w:szCs w:val="21"/>
              </w:rPr>
              <w:t>提升人工审查的自动化水平，降低人工成本</w:t>
            </w:r>
          </w:p>
          <w:p w14:paraId="32355F05" w14:textId="5694EFAA" w:rsidR="00760A4E" w:rsidRPr="00274D2D" w:rsidRDefault="00760A4E" w:rsidP="00760A4E">
            <w:pPr>
              <w:pStyle w:val="aa"/>
              <w:shd w:val="clear" w:color="auto" w:fill="FFFFFF"/>
              <w:ind w:left="840" w:firstLineChars="0" w:firstLine="0"/>
              <w:rPr>
                <w:rFonts w:eastAsia="楷体"/>
                <w:szCs w:val="21"/>
              </w:rPr>
            </w:pPr>
          </w:p>
        </w:tc>
      </w:tr>
    </w:tbl>
    <w:p w14:paraId="2610FF23" w14:textId="77777777" w:rsidR="00676F3A" w:rsidRPr="00274D2D" w:rsidRDefault="00676F3A" w:rsidP="00840435">
      <w:pPr>
        <w:shd w:val="clear" w:color="auto" w:fill="FFFFFF"/>
        <w:spacing w:line="360" w:lineRule="auto"/>
        <w:rPr>
          <w:rFonts w:eastAsia="黑体"/>
          <w:sz w:val="24"/>
        </w:rPr>
      </w:pPr>
      <w:r w:rsidRPr="00274D2D">
        <w:rPr>
          <w:rFonts w:eastAsia="仿宋_GB2312"/>
          <w:szCs w:val="21"/>
        </w:rPr>
        <w:br w:type="page"/>
      </w:r>
      <w:r w:rsidRPr="00274D2D">
        <w:rPr>
          <w:rFonts w:eastAsia="黑体"/>
          <w:sz w:val="24"/>
        </w:rPr>
        <w:lastRenderedPageBreak/>
        <w:t>4</w:t>
      </w:r>
      <w:r w:rsidR="003451E2" w:rsidRPr="00274D2D">
        <w:rPr>
          <w:rFonts w:eastAsia="黑体"/>
          <w:sz w:val="24"/>
        </w:rPr>
        <w:t>.</w:t>
      </w:r>
      <w:r w:rsidRPr="00274D2D">
        <w:rPr>
          <w:rFonts w:eastAsia="黑体"/>
          <w:sz w:val="24"/>
        </w:rPr>
        <w:t>研究条件</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5"/>
      </w:tblGrid>
      <w:tr w:rsidR="00676F3A" w:rsidRPr="00274D2D" w14:paraId="561D45D1" w14:textId="77777777">
        <w:trPr>
          <w:trHeight w:val="12847"/>
        </w:trPr>
        <w:tc>
          <w:tcPr>
            <w:tcW w:w="8505" w:type="dxa"/>
          </w:tcPr>
          <w:p w14:paraId="7518BA0D" w14:textId="77777777" w:rsidR="004E5481" w:rsidRPr="00274D2D" w:rsidRDefault="004E5481" w:rsidP="004E5481">
            <w:pPr>
              <w:shd w:val="clear" w:color="auto" w:fill="FFFFFF"/>
              <w:ind w:firstLineChars="200" w:firstLine="420"/>
              <w:rPr>
                <w:rFonts w:eastAsia="楷体"/>
                <w:noProof/>
                <w:szCs w:val="21"/>
              </w:rPr>
            </w:pPr>
            <w:r w:rsidRPr="00274D2D">
              <w:rPr>
                <w:rFonts w:eastAsia="楷体"/>
                <w:noProof/>
                <w:szCs w:val="21"/>
              </w:rPr>
              <w:t>本课题研究应具备以下条件：</w:t>
            </w:r>
          </w:p>
          <w:p w14:paraId="50A68AD8" w14:textId="29CF559E" w:rsidR="004E5481" w:rsidRPr="00274D2D" w:rsidRDefault="00660DAD" w:rsidP="00660DAD">
            <w:pPr>
              <w:shd w:val="clear" w:color="auto" w:fill="FFFFFF"/>
              <w:ind w:firstLineChars="250" w:firstLine="525"/>
              <w:rPr>
                <w:rFonts w:eastAsia="楷体"/>
                <w:noProof/>
                <w:szCs w:val="21"/>
              </w:rPr>
            </w:pPr>
            <w:r w:rsidRPr="00274D2D">
              <w:rPr>
                <w:rFonts w:eastAsia="楷体"/>
                <w:noProof/>
                <w:szCs w:val="21"/>
              </w:rPr>
              <w:t>(1)</w:t>
            </w:r>
            <w:r w:rsidR="008E3669">
              <w:rPr>
                <w:rFonts w:eastAsia="楷体"/>
                <w:noProof/>
                <w:szCs w:val="21"/>
              </w:rPr>
              <w:t xml:space="preserve"> </w:t>
            </w:r>
            <w:r w:rsidR="004E5481" w:rsidRPr="00274D2D">
              <w:rPr>
                <w:rFonts w:eastAsia="楷体"/>
                <w:noProof/>
                <w:szCs w:val="21"/>
              </w:rPr>
              <w:t>通过课题组的前期工作，目前已经具备</w:t>
            </w:r>
            <w:r w:rsidR="00E7620D" w:rsidRPr="00274D2D">
              <w:rPr>
                <w:rFonts w:eastAsia="楷体"/>
                <w:noProof/>
                <w:szCs w:val="21"/>
              </w:rPr>
              <w:t>对开源软件社区数据进行爬取</w:t>
            </w:r>
            <w:r w:rsidR="00D13E60" w:rsidRPr="00274D2D">
              <w:rPr>
                <w:rFonts w:eastAsia="楷体"/>
                <w:noProof/>
                <w:szCs w:val="21"/>
              </w:rPr>
              <w:t>的能力</w:t>
            </w:r>
            <w:r w:rsidR="005973D5" w:rsidRPr="00274D2D">
              <w:rPr>
                <w:rFonts w:eastAsia="楷体"/>
                <w:noProof/>
                <w:szCs w:val="21"/>
              </w:rPr>
              <w:t>。</w:t>
            </w:r>
          </w:p>
          <w:p w14:paraId="1C7D76BD" w14:textId="6EEE0CFB" w:rsidR="00660DAD" w:rsidRPr="00274D2D" w:rsidRDefault="00660DAD" w:rsidP="00660DAD">
            <w:pPr>
              <w:shd w:val="clear" w:color="auto" w:fill="FFFFFF"/>
              <w:ind w:firstLineChars="250" w:firstLine="525"/>
              <w:rPr>
                <w:rFonts w:eastAsia="楷体"/>
                <w:noProof/>
                <w:szCs w:val="21"/>
              </w:rPr>
            </w:pPr>
            <w:r w:rsidRPr="00274D2D">
              <w:rPr>
                <w:rFonts w:eastAsia="楷体"/>
                <w:noProof/>
                <w:szCs w:val="21"/>
              </w:rPr>
              <w:t xml:space="preserve">(2) </w:t>
            </w:r>
            <w:r w:rsidRPr="00274D2D">
              <w:rPr>
                <w:rFonts w:eastAsia="楷体"/>
                <w:noProof/>
                <w:szCs w:val="21"/>
              </w:rPr>
              <w:t>对数据处理方法的掌握，目前已初步具备。</w:t>
            </w:r>
          </w:p>
          <w:p w14:paraId="20295FB4" w14:textId="2F40EF72" w:rsidR="004E5481" w:rsidRPr="00274D2D" w:rsidRDefault="00660DAD" w:rsidP="00660DAD">
            <w:pPr>
              <w:shd w:val="clear" w:color="auto" w:fill="FFFFFF"/>
              <w:ind w:firstLineChars="250" w:firstLine="525"/>
              <w:rPr>
                <w:rFonts w:eastAsia="楷体"/>
                <w:noProof/>
                <w:szCs w:val="21"/>
              </w:rPr>
            </w:pPr>
            <w:r w:rsidRPr="00274D2D">
              <w:rPr>
                <w:rFonts w:eastAsia="楷体"/>
                <w:noProof/>
                <w:szCs w:val="21"/>
              </w:rPr>
              <w:t xml:space="preserve">(3) </w:t>
            </w:r>
            <w:r w:rsidR="004E5481" w:rsidRPr="00274D2D">
              <w:rPr>
                <w:rFonts w:eastAsia="楷体"/>
                <w:noProof/>
                <w:szCs w:val="21"/>
              </w:rPr>
              <w:t>对课题相关算法和理论模型有一定了解，目前已初步具备</w:t>
            </w:r>
            <w:r w:rsidR="005973D5" w:rsidRPr="00274D2D">
              <w:rPr>
                <w:rFonts w:eastAsia="楷体"/>
                <w:noProof/>
                <w:szCs w:val="21"/>
              </w:rPr>
              <w:t>。</w:t>
            </w:r>
          </w:p>
          <w:p w14:paraId="0DB79008" w14:textId="2F8DD21C" w:rsidR="00676F3A" w:rsidRPr="00274D2D" w:rsidRDefault="00660DAD" w:rsidP="00D13E60">
            <w:pPr>
              <w:shd w:val="clear" w:color="auto" w:fill="FFFFFF"/>
              <w:ind w:firstLineChars="250" w:firstLine="525"/>
              <w:rPr>
                <w:rFonts w:eastAsia="楷体"/>
                <w:noProof/>
                <w:szCs w:val="21"/>
              </w:rPr>
            </w:pPr>
            <w:r w:rsidRPr="00274D2D">
              <w:rPr>
                <w:rFonts w:eastAsia="楷体"/>
                <w:noProof/>
                <w:szCs w:val="21"/>
              </w:rPr>
              <w:t xml:space="preserve">(4) </w:t>
            </w:r>
            <w:r w:rsidR="004D55AB" w:rsidRPr="00274D2D">
              <w:rPr>
                <w:rFonts w:eastAsia="楷体"/>
                <w:noProof/>
                <w:szCs w:val="21"/>
              </w:rPr>
              <w:t>对</w:t>
            </w:r>
            <w:r w:rsidR="00D13E60" w:rsidRPr="00274D2D">
              <w:rPr>
                <w:rFonts w:eastAsia="楷体"/>
                <w:noProof/>
                <w:szCs w:val="21"/>
              </w:rPr>
              <w:t>实验</w:t>
            </w:r>
            <w:r w:rsidR="004D55AB" w:rsidRPr="00274D2D">
              <w:rPr>
                <w:rFonts w:eastAsia="楷体"/>
                <w:noProof/>
                <w:szCs w:val="21"/>
              </w:rPr>
              <w:t>结果</w:t>
            </w:r>
            <w:r w:rsidR="004E5481" w:rsidRPr="00274D2D">
              <w:rPr>
                <w:rFonts w:eastAsia="楷体"/>
                <w:noProof/>
                <w:szCs w:val="21"/>
              </w:rPr>
              <w:t>的验证，通过与</w:t>
            </w:r>
            <w:r w:rsidR="00646EEF">
              <w:rPr>
                <w:rFonts w:eastAsia="楷体"/>
                <w:noProof/>
                <w:szCs w:val="21"/>
              </w:rPr>
              <w:t>GitH</w:t>
            </w:r>
            <w:r w:rsidRPr="00274D2D">
              <w:rPr>
                <w:rFonts w:eastAsia="楷体"/>
                <w:noProof/>
                <w:szCs w:val="21"/>
              </w:rPr>
              <w:t>ub</w:t>
            </w:r>
            <w:r w:rsidRPr="00274D2D">
              <w:rPr>
                <w:rFonts w:eastAsia="楷体"/>
                <w:noProof/>
                <w:szCs w:val="21"/>
              </w:rPr>
              <w:t>社区的审阅</w:t>
            </w:r>
            <w:r w:rsidR="004D55AB" w:rsidRPr="00274D2D">
              <w:rPr>
                <w:rFonts w:eastAsia="楷体"/>
                <w:noProof/>
                <w:szCs w:val="21"/>
              </w:rPr>
              <w:t>结果进行比较，分析</w:t>
            </w:r>
            <w:r w:rsidR="00D13E60" w:rsidRPr="00274D2D">
              <w:rPr>
                <w:rFonts w:eastAsia="楷体"/>
                <w:noProof/>
                <w:szCs w:val="21"/>
              </w:rPr>
              <w:t>算法</w:t>
            </w:r>
            <w:r w:rsidR="004D55AB" w:rsidRPr="00274D2D">
              <w:rPr>
                <w:rFonts w:eastAsia="楷体"/>
                <w:noProof/>
                <w:szCs w:val="21"/>
              </w:rPr>
              <w:t>的有效性。</w:t>
            </w:r>
          </w:p>
        </w:tc>
      </w:tr>
    </w:tbl>
    <w:p w14:paraId="3C0C44A2" w14:textId="77777777" w:rsidR="004A56D9" w:rsidRPr="00274D2D" w:rsidRDefault="00676F3A" w:rsidP="00034BD8">
      <w:pPr>
        <w:shd w:val="clear" w:color="auto" w:fill="FFFFFF"/>
        <w:spacing w:line="360" w:lineRule="auto"/>
        <w:rPr>
          <w:rFonts w:eastAsia="黑体"/>
          <w:sz w:val="24"/>
        </w:rPr>
      </w:pPr>
      <w:r w:rsidRPr="00274D2D">
        <w:rPr>
          <w:rFonts w:eastAsia="仿宋_GB2312"/>
          <w:szCs w:val="21"/>
        </w:rPr>
        <w:br w:type="page"/>
      </w:r>
      <w:r w:rsidRPr="00274D2D">
        <w:rPr>
          <w:rFonts w:eastAsia="黑体"/>
          <w:sz w:val="24"/>
        </w:rPr>
        <w:lastRenderedPageBreak/>
        <w:t>5</w:t>
      </w:r>
      <w:r w:rsidR="00E4426F" w:rsidRPr="00274D2D">
        <w:rPr>
          <w:rFonts w:eastAsia="黑体"/>
          <w:sz w:val="24"/>
        </w:rPr>
        <w:t>.</w:t>
      </w:r>
      <w:r w:rsidR="004A56D9" w:rsidRPr="00274D2D">
        <w:rPr>
          <w:rFonts w:eastAsia="黑体"/>
          <w:sz w:val="24"/>
        </w:rPr>
        <w:t>学位论文工作计划</w:t>
      </w:r>
    </w:p>
    <w:tbl>
      <w:tblPr>
        <w:tblW w:w="85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4815"/>
        <w:gridCol w:w="1845"/>
      </w:tblGrid>
      <w:tr w:rsidR="00786DD3" w:rsidRPr="00274D2D" w14:paraId="253D1C76" w14:textId="77777777">
        <w:trPr>
          <w:trHeight w:val="543"/>
        </w:trPr>
        <w:tc>
          <w:tcPr>
            <w:tcW w:w="1905" w:type="dxa"/>
            <w:vAlign w:val="center"/>
          </w:tcPr>
          <w:p w14:paraId="3DB1CF4C" w14:textId="77777777" w:rsidR="00D02A44" w:rsidRPr="00274D2D" w:rsidRDefault="00786DD3" w:rsidP="00B02F6B">
            <w:pPr>
              <w:shd w:val="clear" w:color="auto" w:fill="FFFFFF"/>
              <w:jc w:val="center"/>
              <w:rPr>
                <w:szCs w:val="21"/>
              </w:rPr>
            </w:pPr>
            <w:r w:rsidRPr="00274D2D">
              <w:rPr>
                <w:szCs w:val="21"/>
              </w:rPr>
              <w:t>起讫日期</w:t>
            </w:r>
          </w:p>
        </w:tc>
        <w:tc>
          <w:tcPr>
            <w:tcW w:w="4815" w:type="dxa"/>
            <w:vAlign w:val="center"/>
          </w:tcPr>
          <w:p w14:paraId="696A6548" w14:textId="77777777" w:rsidR="00786DD3" w:rsidRPr="00274D2D" w:rsidRDefault="00786DD3" w:rsidP="00557258">
            <w:pPr>
              <w:shd w:val="clear" w:color="auto" w:fill="FFFFFF"/>
              <w:jc w:val="center"/>
              <w:rPr>
                <w:szCs w:val="21"/>
              </w:rPr>
            </w:pPr>
            <w:r w:rsidRPr="00274D2D">
              <w:rPr>
                <w:szCs w:val="21"/>
              </w:rPr>
              <w:t>主要完成研究内容</w:t>
            </w:r>
          </w:p>
        </w:tc>
        <w:tc>
          <w:tcPr>
            <w:tcW w:w="1845" w:type="dxa"/>
            <w:vAlign w:val="center"/>
          </w:tcPr>
          <w:p w14:paraId="31BC70B8" w14:textId="77777777" w:rsidR="00786DD3" w:rsidRPr="00274D2D" w:rsidRDefault="00786DD3" w:rsidP="00557258">
            <w:pPr>
              <w:shd w:val="clear" w:color="auto" w:fill="FFFFFF"/>
              <w:jc w:val="center"/>
              <w:rPr>
                <w:szCs w:val="21"/>
              </w:rPr>
            </w:pPr>
            <w:r w:rsidRPr="00274D2D">
              <w:rPr>
                <w:szCs w:val="21"/>
              </w:rPr>
              <w:t>预期成果</w:t>
            </w:r>
          </w:p>
        </w:tc>
      </w:tr>
      <w:tr w:rsidR="00D9798F" w:rsidRPr="00274D2D" w14:paraId="5FC5C4DF" w14:textId="77777777" w:rsidTr="000A31B9">
        <w:trPr>
          <w:trHeight w:val="2053"/>
        </w:trPr>
        <w:tc>
          <w:tcPr>
            <w:tcW w:w="1905" w:type="dxa"/>
            <w:vAlign w:val="center"/>
          </w:tcPr>
          <w:p w14:paraId="347997A3" w14:textId="42BF5A46" w:rsidR="000F77B1" w:rsidRPr="00274D2D" w:rsidRDefault="000F77B1" w:rsidP="000A31B9">
            <w:pPr>
              <w:shd w:val="clear" w:color="auto" w:fill="FFFFFF"/>
              <w:jc w:val="center"/>
              <w:rPr>
                <w:rFonts w:eastAsia="楷体"/>
              </w:rPr>
            </w:pPr>
            <w:r w:rsidRPr="00274D2D">
              <w:rPr>
                <w:rFonts w:eastAsia="楷体"/>
              </w:rPr>
              <w:t>201</w:t>
            </w:r>
            <w:r w:rsidR="00283801">
              <w:rPr>
                <w:rFonts w:eastAsia="楷体"/>
              </w:rPr>
              <w:t>7</w:t>
            </w:r>
            <w:r w:rsidR="00D9798F" w:rsidRPr="00274D2D">
              <w:rPr>
                <w:rFonts w:eastAsia="楷体"/>
              </w:rPr>
              <w:t>年</w:t>
            </w:r>
            <w:r w:rsidRPr="00274D2D">
              <w:rPr>
                <w:rFonts w:eastAsia="楷体"/>
              </w:rPr>
              <w:t>1</w:t>
            </w:r>
            <w:r w:rsidRPr="00274D2D">
              <w:rPr>
                <w:rFonts w:eastAsia="楷体"/>
              </w:rPr>
              <w:t>月</w:t>
            </w:r>
          </w:p>
          <w:p w14:paraId="37BB079B" w14:textId="77777777" w:rsidR="000F77B1" w:rsidRPr="00274D2D" w:rsidRDefault="000F77B1" w:rsidP="000A31B9">
            <w:pPr>
              <w:shd w:val="clear" w:color="auto" w:fill="FFFFFF"/>
              <w:jc w:val="center"/>
              <w:rPr>
                <w:rFonts w:eastAsia="楷体"/>
              </w:rPr>
            </w:pPr>
            <w:r w:rsidRPr="00274D2D">
              <w:rPr>
                <w:rFonts w:eastAsia="楷体"/>
              </w:rPr>
              <w:t>-</w:t>
            </w:r>
          </w:p>
          <w:p w14:paraId="1D1F926A" w14:textId="3EB25C26" w:rsidR="00D9798F" w:rsidRPr="00274D2D" w:rsidRDefault="000F77B1" w:rsidP="00283801">
            <w:pPr>
              <w:shd w:val="clear" w:color="auto" w:fill="FFFFFF"/>
              <w:jc w:val="center"/>
              <w:rPr>
                <w:rFonts w:eastAsia="楷体"/>
              </w:rPr>
            </w:pPr>
            <w:r w:rsidRPr="00274D2D">
              <w:rPr>
                <w:rFonts w:eastAsia="楷体"/>
              </w:rPr>
              <w:t>2</w:t>
            </w:r>
            <w:r w:rsidR="00D9798F" w:rsidRPr="00274D2D">
              <w:rPr>
                <w:rFonts w:eastAsia="楷体"/>
              </w:rPr>
              <w:t>01</w:t>
            </w:r>
            <w:r w:rsidR="00283801">
              <w:rPr>
                <w:rFonts w:eastAsia="楷体"/>
              </w:rPr>
              <w:t>7</w:t>
            </w:r>
            <w:r w:rsidR="00D9798F" w:rsidRPr="00274D2D">
              <w:rPr>
                <w:rFonts w:eastAsia="楷体"/>
              </w:rPr>
              <w:t>年</w:t>
            </w:r>
            <w:r w:rsidRPr="00274D2D">
              <w:rPr>
                <w:rFonts w:eastAsia="楷体"/>
              </w:rPr>
              <w:t>2</w:t>
            </w:r>
            <w:r w:rsidR="00D9798F" w:rsidRPr="00274D2D">
              <w:rPr>
                <w:rFonts w:eastAsia="楷体"/>
              </w:rPr>
              <w:t>月</w:t>
            </w:r>
          </w:p>
        </w:tc>
        <w:tc>
          <w:tcPr>
            <w:tcW w:w="4815" w:type="dxa"/>
            <w:vAlign w:val="center"/>
          </w:tcPr>
          <w:p w14:paraId="5F409C76" w14:textId="77777777" w:rsidR="00D9798F" w:rsidRPr="00274D2D" w:rsidRDefault="00D9798F" w:rsidP="000A31B9">
            <w:pPr>
              <w:shd w:val="clear" w:color="auto" w:fill="FFFFFF"/>
              <w:jc w:val="center"/>
              <w:rPr>
                <w:rFonts w:eastAsia="楷体"/>
              </w:rPr>
            </w:pPr>
            <w:r w:rsidRPr="00274D2D">
              <w:rPr>
                <w:rFonts w:eastAsia="楷体"/>
              </w:rPr>
              <w:t>课题准备，查阅相关文献资料</w:t>
            </w:r>
          </w:p>
        </w:tc>
        <w:tc>
          <w:tcPr>
            <w:tcW w:w="1845" w:type="dxa"/>
            <w:vAlign w:val="center"/>
          </w:tcPr>
          <w:p w14:paraId="4CBF3E4C" w14:textId="77777777" w:rsidR="00D9798F" w:rsidRPr="00274D2D" w:rsidRDefault="00D9798F" w:rsidP="000A31B9">
            <w:pPr>
              <w:shd w:val="clear" w:color="auto" w:fill="FFFFFF"/>
              <w:jc w:val="center"/>
              <w:rPr>
                <w:rFonts w:eastAsia="楷体"/>
              </w:rPr>
            </w:pPr>
            <w:r w:rsidRPr="00274D2D">
              <w:rPr>
                <w:rFonts w:eastAsia="楷体"/>
              </w:rPr>
              <w:t>了解相关背景，明确课题方向</w:t>
            </w:r>
          </w:p>
        </w:tc>
      </w:tr>
      <w:tr w:rsidR="00786DD3" w:rsidRPr="00274D2D" w14:paraId="063F9128" w14:textId="77777777">
        <w:trPr>
          <w:trHeight w:val="2053"/>
        </w:trPr>
        <w:tc>
          <w:tcPr>
            <w:tcW w:w="1905" w:type="dxa"/>
            <w:vAlign w:val="center"/>
          </w:tcPr>
          <w:p w14:paraId="411E81FE" w14:textId="3FA7ED86" w:rsidR="001A033C" w:rsidRPr="00274D2D" w:rsidRDefault="001A033C" w:rsidP="001A033C">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00890981" w:rsidRPr="00274D2D">
              <w:rPr>
                <w:rFonts w:eastAsia="楷体"/>
                <w:szCs w:val="21"/>
              </w:rPr>
              <w:t>3</w:t>
            </w:r>
            <w:r w:rsidRPr="00274D2D">
              <w:rPr>
                <w:rFonts w:eastAsia="楷体"/>
                <w:szCs w:val="21"/>
              </w:rPr>
              <w:t>月</w:t>
            </w:r>
          </w:p>
          <w:p w14:paraId="4A6DC517" w14:textId="77777777" w:rsidR="001A033C" w:rsidRPr="00274D2D" w:rsidRDefault="001A033C" w:rsidP="001A033C">
            <w:pPr>
              <w:shd w:val="clear" w:color="auto" w:fill="FFFFFF"/>
              <w:jc w:val="center"/>
              <w:rPr>
                <w:rFonts w:eastAsia="楷体"/>
                <w:szCs w:val="21"/>
              </w:rPr>
            </w:pPr>
            <w:r w:rsidRPr="00274D2D">
              <w:rPr>
                <w:rFonts w:eastAsia="楷体"/>
                <w:szCs w:val="21"/>
              </w:rPr>
              <w:t xml:space="preserve"> - </w:t>
            </w:r>
          </w:p>
          <w:p w14:paraId="702ED8B2" w14:textId="2217C129" w:rsidR="00786DD3" w:rsidRPr="00274D2D" w:rsidRDefault="001A033C" w:rsidP="00283801">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00890981" w:rsidRPr="00274D2D">
              <w:rPr>
                <w:rFonts w:eastAsia="楷体"/>
                <w:szCs w:val="21"/>
              </w:rPr>
              <w:t>4</w:t>
            </w:r>
            <w:r w:rsidRPr="00274D2D">
              <w:rPr>
                <w:rFonts w:eastAsia="楷体"/>
                <w:szCs w:val="21"/>
              </w:rPr>
              <w:t>月</w:t>
            </w:r>
          </w:p>
        </w:tc>
        <w:tc>
          <w:tcPr>
            <w:tcW w:w="4815" w:type="dxa"/>
            <w:vAlign w:val="center"/>
          </w:tcPr>
          <w:p w14:paraId="503C2098" w14:textId="7507F0CF" w:rsidR="00786DD3" w:rsidRPr="00274D2D" w:rsidRDefault="00576E59" w:rsidP="00557258">
            <w:pPr>
              <w:shd w:val="clear" w:color="auto" w:fill="FFFFFF"/>
              <w:jc w:val="left"/>
              <w:rPr>
                <w:rFonts w:eastAsia="楷体"/>
                <w:szCs w:val="21"/>
              </w:rPr>
            </w:pPr>
            <w:r w:rsidRPr="00274D2D">
              <w:rPr>
                <w:rFonts w:eastAsia="楷体"/>
                <w:szCs w:val="21"/>
              </w:rPr>
              <w:t>继续完善</w:t>
            </w:r>
            <w:r w:rsidRPr="00274D2D">
              <w:rPr>
                <w:rFonts w:eastAsia="楷体"/>
                <w:szCs w:val="21"/>
              </w:rPr>
              <w:t>Pull-based</w:t>
            </w:r>
            <w:r w:rsidRPr="00274D2D">
              <w:rPr>
                <w:rFonts w:eastAsia="楷体"/>
                <w:szCs w:val="21"/>
              </w:rPr>
              <w:t>开发过程中审阅评论的分类体系</w:t>
            </w:r>
          </w:p>
        </w:tc>
        <w:tc>
          <w:tcPr>
            <w:tcW w:w="1845" w:type="dxa"/>
            <w:vAlign w:val="center"/>
          </w:tcPr>
          <w:p w14:paraId="2DBB51D8" w14:textId="78A74D32" w:rsidR="00786DD3" w:rsidRPr="00274D2D" w:rsidRDefault="00576E59" w:rsidP="00557258">
            <w:pPr>
              <w:shd w:val="clear" w:color="auto" w:fill="FFFFFF"/>
              <w:jc w:val="left"/>
              <w:rPr>
                <w:rFonts w:eastAsia="楷体"/>
                <w:szCs w:val="21"/>
              </w:rPr>
            </w:pPr>
            <w:r w:rsidRPr="00274D2D">
              <w:rPr>
                <w:rFonts w:eastAsia="楷体"/>
                <w:szCs w:val="21"/>
              </w:rPr>
              <w:t>更完善的审阅评论分类体系</w:t>
            </w:r>
          </w:p>
        </w:tc>
      </w:tr>
      <w:tr w:rsidR="00786DD3" w:rsidRPr="00274D2D" w14:paraId="7F977368" w14:textId="77777777">
        <w:trPr>
          <w:trHeight w:val="2053"/>
        </w:trPr>
        <w:tc>
          <w:tcPr>
            <w:tcW w:w="1905" w:type="dxa"/>
            <w:vAlign w:val="center"/>
          </w:tcPr>
          <w:p w14:paraId="4FB05C29" w14:textId="0EE4189D" w:rsidR="00DF2576" w:rsidRPr="00274D2D" w:rsidRDefault="00DF2576" w:rsidP="00DF2576">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Pr="00274D2D">
              <w:rPr>
                <w:rFonts w:eastAsia="楷体"/>
                <w:szCs w:val="21"/>
              </w:rPr>
              <w:t>4</w:t>
            </w:r>
            <w:r w:rsidRPr="00274D2D">
              <w:rPr>
                <w:rFonts w:eastAsia="楷体"/>
                <w:szCs w:val="21"/>
              </w:rPr>
              <w:t>月</w:t>
            </w:r>
          </w:p>
          <w:p w14:paraId="3BCC6650"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2B7DE79A" w14:textId="54BA7406" w:rsidR="00786DD3" w:rsidRPr="00274D2D" w:rsidRDefault="00DF2576" w:rsidP="00283801">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Pr="00274D2D">
              <w:rPr>
                <w:rFonts w:eastAsia="楷体"/>
                <w:szCs w:val="21"/>
              </w:rPr>
              <w:t>5</w:t>
            </w:r>
            <w:r w:rsidRPr="00274D2D">
              <w:rPr>
                <w:rFonts w:eastAsia="楷体"/>
                <w:szCs w:val="21"/>
              </w:rPr>
              <w:t>月</w:t>
            </w:r>
          </w:p>
        </w:tc>
        <w:tc>
          <w:tcPr>
            <w:tcW w:w="4815" w:type="dxa"/>
            <w:vAlign w:val="center"/>
          </w:tcPr>
          <w:p w14:paraId="182ABEF0" w14:textId="0CFB8F65" w:rsidR="00786DD3" w:rsidRPr="00274D2D" w:rsidRDefault="00576E59" w:rsidP="00557258">
            <w:pPr>
              <w:shd w:val="clear" w:color="auto" w:fill="FFFFFF"/>
              <w:jc w:val="left"/>
              <w:rPr>
                <w:rFonts w:eastAsia="楷体"/>
                <w:szCs w:val="21"/>
              </w:rPr>
            </w:pPr>
            <w:r w:rsidRPr="00274D2D">
              <w:rPr>
                <w:rFonts w:eastAsia="楷体"/>
                <w:szCs w:val="21"/>
              </w:rPr>
              <w:t>通过在线标记平台以众包的形式人工</w:t>
            </w:r>
            <w:r w:rsidR="005E6A59">
              <w:rPr>
                <w:rFonts w:eastAsia="楷体"/>
                <w:szCs w:val="21"/>
              </w:rPr>
              <w:t>协同</w:t>
            </w:r>
            <w:r w:rsidRPr="00274D2D">
              <w:rPr>
                <w:rFonts w:eastAsia="楷体"/>
                <w:szCs w:val="21"/>
              </w:rPr>
              <w:t>标记</w:t>
            </w:r>
            <w:r w:rsidR="005E6A59">
              <w:rPr>
                <w:rFonts w:eastAsia="楷体"/>
                <w:szCs w:val="21"/>
              </w:rPr>
              <w:t>更多的</w:t>
            </w:r>
            <w:r w:rsidRPr="00274D2D">
              <w:rPr>
                <w:rFonts w:eastAsia="楷体"/>
                <w:szCs w:val="21"/>
              </w:rPr>
              <w:t>数据</w:t>
            </w:r>
          </w:p>
        </w:tc>
        <w:tc>
          <w:tcPr>
            <w:tcW w:w="1845" w:type="dxa"/>
            <w:vAlign w:val="center"/>
          </w:tcPr>
          <w:p w14:paraId="3AEBB54F" w14:textId="7134F33D" w:rsidR="00786DD3" w:rsidRPr="00274D2D" w:rsidRDefault="00576E59" w:rsidP="00DF2576">
            <w:pPr>
              <w:shd w:val="clear" w:color="auto" w:fill="FFFFFF"/>
              <w:jc w:val="left"/>
              <w:rPr>
                <w:rFonts w:eastAsia="楷体"/>
                <w:szCs w:val="21"/>
              </w:rPr>
            </w:pPr>
            <w:r w:rsidRPr="00274D2D">
              <w:rPr>
                <w:rFonts w:eastAsia="楷体"/>
                <w:szCs w:val="21"/>
              </w:rPr>
              <w:t>更具研究价值的人工标记数据</w:t>
            </w:r>
          </w:p>
        </w:tc>
      </w:tr>
      <w:tr w:rsidR="00DF2576" w:rsidRPr="00274D2D" w14:paraId="1FC9940C" w14:textId="77777777">
        <w:trPr>
          <w:trHeight w:val="2053"/>
        </w:trPr>
        <w:tc>
          <w:tcPr>
            <w:tcW w:w="1905" w:type="dxa"/>
            <w:vAlign w:val="center"/>
          </w:tcPr>
          <w:p w14:paraId="70336992" w14:textId="32FA2C79" w:rsidR="00DF2576" w:rsidRPr="00274D2D" w:rsidRDefault="00DF2576" w:rsidP="00DF2576">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00576E59" w:rsidRPr="00274D2D">
              <w:rPr>
                <w:rFonts w:eastAsia="楷体"/>
                <w:szCs w:val="21"/>
              </w:rPr>
              <w:t>5</w:t>
            </w:r>
            <w:r w:rsidRPr="00274D2D">
              <w:rPr>
                <w:rFonts w:eastAsia="楷体"/>
                <w:szCs w:val="21"/>
              </w:rPr>
              <w:t>月</w:t>
            </w:r>
          </w:p>
          <w:p w14:paraId="7F65EB90"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040AF850" w14:textId="1A60ACC0" w:rsidR="00DF2576" w:rsidRPr="00274D2D" w:rsidRDefault="00DF2576" w:rsidP="00283801">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00576E59" w:rsidRPr="00274D2D">
              <w:rPr>
                <w:rFonts w:eastAsia="楷体"/>
                <w:szCs w:val="21"/>
              </w:rPr>
              <w:t>6</w:t>
            </w:r>
            <w:r w:rsidRPr="00274D2D">
              <w:rPr>
                <w:rFonts w:eastAsia="楷体"/>
                <w:szCs w:val="21"/>
              </w:rPr>
              <w:t>月</w:t>
            </w:r>
          </w:p>
        </w:tc>
        <w:tc>
          <w:tcPr>
            <w:tcW w:w="4815" w:type="dxa"/>
            <w:vAlign w:val="center"/>
          </w:tcPr>
          <w:p w14:paraId="33E4D86D" w14:textId="0279002B" w:rsidR="00DF2576" w:rsidRPr="00274D2D" w:rsidRDefault="00576E59" w:rsidP="00DF2576">
            <w:pPr>
              <w:shd w:val="clear" w:color="auto" w:fill="FFFFFF"/>
              <w:jc w:val="left"/>
              <w:rPr>
                <w:rFonts w:eastAsia="楷体"/>
                <w:szCs w:val="21"/>
              </w:rPr>
            </w:pPr>
            <w:r w:rsidRPr="00274D2D">
              <w:rPr>
                <w:rFonts w:eastAsia="楷体"/>
                <w:szCs w:val="21"/>
              </w:rPr>
              <w:t>针对审阅评论的自动化分类算法的优化</w:t>
            </w:r>
          </w:p>
        </w:tc>
        <w:tc>
          <w:tcPr>
            <w:tcW w:w="1845" w:type="dxa"/>
            <w:vAlign w:val="center"/>
          </w:tcPr>
          <w:p w14:paraId="6D4F8C63" w14:textId="3078D5F1" w:rsidR="00DF2576" w:rsidRPr="00274D2D" w:rsidRDefault="00576E59" w:rsidP="00576E59">
            <w:pPr>
              <w:shd w:val="clear" w:color="auto" w:fill="FFFFFF"/>
              <w:jc w:val="left"/>
              <w:rPr>
                <w:rFonts w:eastAsia="楷体"/>
                <w:szCs w:val="21"/>
              </w:rPr>
            </w:pPr>
            <w:r w:rsidRPr="00274D2D">
              <w:rPr>
                <w:rFonts w:eastAsia="楷体"/>
                <w:szCs w:val="21"/>
              </w:rPr>
              <w:t>高效的的自动化分类算法</w:t>
            </w:r>
          </w:p>
        </w:tc>
      </w:tr>
      <w:tr w:rsidR="00DF2576" w:rsidRPr="00274D2D" w14:paraId="7D6FE342" w14:textId="77777777">
        <w:trPr>
          <w:trHeight w:val="1929"/>
        </w:trPr>
        <w:tc>
          <w:tcPr>
            <w:tcW w:w="1905" w:type="dxa"/>
            <w:vAlign w:val="center"/>
          </w:tcPr>
          <w:p w14:paraId="1341615C" w14:textId="0D639CB0" w:rsidR="00DF2576" w:rsidRPr="00274D2D" w:rsidRDefault="00DF2576" w:rsidP="00DF2576">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00576E59" w:rsidRPr="00274D2D">
              <w:rPr>
                <w:rFonts w:eastAsia="楷体"/>
                <w:szCs w:val="21"/>
              </w:rPr>
              <w:t>7</w:t>
            </w:r>
            <w:r w:rsidRPr="00274D2D">
              <w:rPr>
                <w:rFonts w:eastAsia="楷体"/>
                <w:szCs w:val="21"/>
              </w:rPr>
              <w:t>月</w:t>
            </w:r>
          </w:p>
          <w:p w14:paraId="4E40C776"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2630C6D2" w14:textId="39A6F2F8" w:rsidR="00DF2576" w:rsidRPr="00274D2D" w:rsidRDefault="00DF2576" w:rsidP="00283801">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Pr="00274D2D">
              <w:rPr>
                <w:rFonts w:eastAsia="楷体"/>
                <w:szCs w:val="21"/>
              </w:rPr>
              <w:t>9</w:t>
            </w:r>
            <w:r w:rsidRPr="00274D2D">
              <w:rPr>
                <w:rFonts w:eastAsia="楷体"/>
                <w:szCs w:val="21"/>
              </w:rPr>
              <w:t>月</w:t>
            </w:r>
          </w:p>
        </w:tc>
        <w:tc>
          <w:tcPr>
            <w:tcW w:w="4815" w:type="dxa"/>
            <w:vAlign w:val="center"/>
          </w:tcPr>
          <w:p w14:paraId="38482EAC" w14:textId="5D2C91DC" w:rsidR="00DF2576" w:rsidRPr="00274D2D" w:rsidRDefault="00576E59" w:rsidP="002E54D7">
            <w:pPr>
              <w:shd w:val="clear" w:color="auto" w:fill="FFFFFF"/>
              <w:jc w:val="left"/>
              <w:rPr>
                <w:rFonts w:eastAsia="楷体"/>
                <w:szCs w:val="21"/>
              </w:rPr>
            </w:pPr>
            <w:r w:rsidRPr="00274D2D">
              <w:rPr>
                <w:rFonts w:eastAsia="楷体"/>
                <w:szCs w:val="21"/>
              </w:rPr>
              <w:t>构建</w:t>
            </w:r>
            <w:r w:rsidR="0090566F">
              <w:rPr>
                <w:rFonts w:eastAsia="楷体"/>
                <w:szCs w:val="21"/>
              </w:rPr>
              <w:t>持续性</w:t>
            </w:r>
            <w:r w:rsidR="002E54D7">
              <w:rPr>
                <w:rFonts w:eastAsia="楷体"/>
                <w:szCs w:val="21"/>
              </w:rPr>
              <w:t>大众</w:t>
            </w:r>
            <w:r w:rsidRPr="00274D2D">
              <w:rPr>
                <w:rFonts w:eastAsia="楷体"/>
                <w:szCs w:val="21"/>
              </w:rPr>
              <w:t>贡献质量评估模型</w:t>
            </w:r>
          </w:p>
        </w:tc>
        <w:tc>
          <w:tcPr>
            <w:tcW w:w="1845" w:type="dxa"/>
            <w:vAlign w:val="center"/>
          </w:tcPr>
          <w:p w14:paraId="443341CB" w14:textId="081EB6A6" w:rsidR="00DF2576" w:rsidRPr="00274D2D" w:rsidRDefault="006645E1" w:rsidP="002E54D7">
            <w:pPr>
              <w:shd w:val="clear" w:color="auto" w:fill="FFFFFF"/>
              <w:jc w:val="left"/>
              <w:rPr>
                <w:rFonts w:eastAsia="楷体"/>
                <w:szCs w:val="21"/>
              </w:rPr>
            </w:pPr>
            <w:r>
              <w:rPr>
                <w:rFonts w:eastAsia="楷体"/>
                <w:szCs w:val="21"/>
              </w:rPr>
              <w:t>持续性</w:t>
            </w:r>
            <w:r w:rsidR="002E54D7">
              <w:rPr>
                <w:rFonts w:eastAsia="楷体"/>
                <w:szCs w:val="21"/>
              </w:rPr>
              <w:t>大众</w:t>
            </w:r>
            <w:r>
              <w:rPr>
                <w:rFonts w:eastAsia="楷体"/>
                <w:szCs w:val="21"/>
              </w:rPr>
              <w:t>贡献质量评估</w:t>
            </w:r>
            <w:r w:rsidR="00576E59" w:rsidRPr="00274D2D">
              <w:rPr>
                <w:rFonts w:eastAsia="楷体"/>
                <w:szCs w:val="21"/>
              </w:rPr>
              <w:t>模型</w:t>
            </w:r>
          </w:p>
        </w:tc>
      </w:tr>
      <w:tr w:rsidR="00DF2576" w:rsidRPr="00274D2D" w14:paraId="6E23A1A7" w14:textId="77777777">
        <w:trPr>
          <w:trHeight w:val="2011"/>
        </w:trPr>
        <w:tc>
          <w:tcPr>
            <w:tcW w:w="1905" w:type="dxa"/>
            <w:vAlign w:val="center"/>
          </w:tcPr>
          <w:p w14:paraId="486E4500" w14:textId="7B078171" w:rsidR="00DF2576" w:rsidRPr="00274D2D" w:rsidRDefault="00DF2576" w:rsidP="00DF2576">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Pr="00274D2D">
              <w:rPr>
                <w:rFonts w:eastAsia="楷体"/>
                <w:szCs w:val="21"/>
              </w:rPr>
              <w:t>10</w:t>
            </w:r>
            <w:r w:rsidRPr="00274D2D">
              <w:rPr>
                <w:rFonts w:eastAsia="楷体"/>
                <w:szCs w:val="21"/>
              </w:rPr>
              <w:t>月</w:t>
            </w:r>
          </w:p>
          <w:p w14:paraId="4959EBBD"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19B58A3A" w14:textId="482A3004" w:rsidR="00DF2576" w:rsidRPr="00274D2D" w:rsidRDefault="00DF2576" w:rsidP="00283801">
            <w:pPr>
              <w:shd w:val="clear" w:color="auto" w:fill="FFFFFF"/>
              <w:jc w:val="center"/>
              <w:rPr>
                <w:rFonts w:eastAsia="楷体"/>
                <w:szCs w:val="21"/>
              </w:rPr>
            </w:pPr>
            <w:r w:rsidRPr="00274D2D">
              <w:rPr>
                <w:rFonts w:eastAsia="楷体"/>
                <w:szCs w:val="21"/>
              </w:rPr>
              <w:t>201</w:t>
            </w:r>
            <w:r w:rsidR="00283801">
              <w:rPr>
                <w:rFonts w:eastAsia="楷体"/>
                <w:szCs w:val="21"/>
              </w:rPr>
              <w:t>7</w:t>
            </w:r>
            <w:r w:rsidRPr="00274D2D">
              <w:rPr>
                <w:rFonts w:eastAsia="楷体"/>
                <w:szCs w:val="21"/>
              </w:rPr>
              <w:t>年</w:t>
            </w:r>
            <w:r w:rsidRPr="00274D2D">
              <w:rPr>
                <w:rFonts w:eastAsia="楷体"/>
                <w:szCs w:val="21"/>
              </w:rPr>
              <w:t>11</w:t>
            </w:r>
            <w:r w:rsidRPr="00274D2D">
              <w:rPr>
                <w:rFonts w:eastAsia="楷体"/>
                <w:szCs w:val="21"/>
              </w:rPr>
              <w:t>月</w:t>
            </w:r>
          </w:p>
        </w:tc>
        <w:tc>
          <w:tcPr>
            <w:tcW w:w="4815" w:type="dxa"/>
            <w:vAlign w:val="center"/>
          </w:tcPr>
          <w:p w14:paraId="6484A15E" w14:textId="77777777" w:rsidR="00DF2576" w:rsidRPr="00274D2D" w:rsidRDefault="00DF2576" w:rsidP="00DF2576">
            <w:pPr>
              <w:shd w:val="clear" w:color="auto" w:fill="FFFFFF"/>
              <w:jc w:val="left"/>
              <w:rPr>
                <w:rFonts w:eastAsia="楷体"/>
                <w:szCs w:val="21"/>
              </w:rPr>
            </w:pPr>
            <w:r w:rsidRPr="00274D2D">
              <w:rPr>
                <w:rFonts w:eastAsia="楷体"/>
                <w:szCs w:val="21"/>
              </w:rPr>
              <w:t>毕业论文及答辩准备</w:t>
            </w:r>
          </w:p>
        </w:tc>
        <w:tc>
          <w:tcPr>
            <w:tcW w:w="1845" w:type="dxa"/>
            <w:vAlign w:val="center"/>
          </w:tcPr>
          <w:p w14:paraId="4F2F8C3B" w14:textId="77777777" w:rsidR="00DF2576" w:rsidRPr="00274D2D" w:rsidRDefault="00DF2576" w:rsidP="00DF2576">
            <w:pPr>
              <w:shd w:val="clear" w:color="auto" w:fill="FFFFFF"/>
              <w:jc w:val="left"/>
              <w:rPr>
                <w:rFonts w:eastAsia="楷体"/>
                <w:szCs w:val="21"/>
              </w:rPr>
            </w:pPr>
            <w:r w:rsidRPr="00274D2D">
              <w:rPr>
                <w:rFonts w:eastAsia="楷体"/>
                <w:szCs w:val="21"/>
              </w:rPr>
              <w:t>毕业论文</w:t>
            </w:r>
          </w:p>
        </w:tc>
      </w:tr>
    </w:tbl>
    <w:p w14:paraId="67FD64EC" w14:textId="77777777" w:rsidR="00CC0ACA" w:rsidRPr="00274D2D" w:rsidRDefault="00D02A44" w:rsidP="009718AD">
      <w:pPr>
        <w:shd w:val="clear" w:color="auto" w:fill="FFFFFF"/>
        <w:spacing w:line="0" w:lineRule="atLeast"/>
        <w:rPr>
          <w:rFonts w:eastAsia="仿宋_GB2312"/>
          <w:szCs w:val="21"/>
        </w:rPr>
      </w:pPr>
      <w:r w:rsidRPr="00274D2D">
        <w:rPr>
          <w:szCs w:val="21"/>
        </w:rPr>
        <w:t>注：每个子阶段不得超过</w:t>
      </w:r>
      <w:r w:rsidRPr="00274D2D">
        <w:rPr>
          <w:szCs w:val="21"/>
        </w:rPr>
        <w:t>3</w:t>
      </w:r>
      <w:r w:rsidRPr="00274D2D">
        <w:rPr>
          <w:szCs w:val="21"/>
        </w:rPr>
        <w:t>个月；</w:t>
      </w:r>
      <w:r w:rsidR="009718AD" w:rsidRPr="00274D2D">
        <w:rPr>
          <w:szCs w:val="21"/>
        </w:rPr>
        <w:t>预期成果中必须包含成果的形式、数量、质量等可考性指标</w:t>
      </w:r>
      <w:r w:rsidR="008A4413" w:rsidRPr="00274D2D">
        <w:rPr>
          <w:szCs w:val="21"/>
        </w:rPr>
        <w:t>该计划将作为论文研究</w:t>
      </w:r>
      <w:r w:rsidRPr="00274D2D">
        <w:rPr>
          <w:szCs w:val="21"/>
        </w:rPr>
        <w:t>进展检查的依据。</w:t>
      </w:r>
    </w:p>
    <w:p w14:paraId="7F15A93E" w14:textId="77777777" w:rsidR="00676F3A" w:rsidRPr="00274D2D" w:rsidRDefault="004A56D9" w:rsidP="00034BD8">
      <w:pPr>
        <w:shd w:val="clear" w:color="auto" w:fill="FFFFFF"/>
        <w:spacing w:line="360" w:lineRule="auto"/>
        <w:rPr>
          <w:rFonts w:eastAsia="黑体"/>
          <w:sz w:val="24"/>
        </w:rPr>
      </w:pPr>
      <w:r w:rsidRPr="00274D2D">
        <w:rPr>
          <w:rFonts w:eastAsia="黑体"/>
          <w:sz w:val="24"/>
        </w:rPr>
        <w:lastRenderedPageBreak/>
        <w:t>6</w:t>
      </w:r>
      <w:r w:rsidR="00E4426F" w:rsidRPr="00274D2D">
        <w:rPr>
          <w:rFonts w:eastAsia="黑体"/>
          <w:sz w:val="24"/>
        </w:rPr>
        <w:t>.</w:t>
      </w:r>
      <w:r w:rsidR="00676F3A" w:rsidRPr="00274D2D">
        <w:rPr>
          <w:rFonts w:eastAsia="黑体"/>
          <w:sz w:val="24"/>
        </w:rPr>
        <w:t>主要参考文献（</w:t>
      </w:r>
      <w:r w:rsidR="00990653" w:rsidRPr="00274D2D">
        <w:rPr>
          <w:rFonts w:eastAsia="黑体"/>
          <w:sz w:val="24"/>
        </w:rPr>
        <w:t>博士</w:t>
      </w:r>
      <w:r w:rsidR="00676F3A" w:rsidRPr="00274D2D">
        <w:rPr>
          <w:rFonts w:eastAsia="黑体"/>
          <w:sz w:val="24"/>
        </w:rPr>
        <w:t>不少于</w:t>
      </w:r>
      <w:r w:rsidR="00F12A78" w:rsidRPr="00274D2D">
        <w:rPr>
          <w:rFonts w:eastAsia="黑体"/>
          <w:sz w:val="24"/>
        </w:rPr>
        <w:t>50</w:t>
      </w:r>
      <w:r w:rsidR="00676F3A" w:rsidRPr="00274D2D">
        <w:rPr>
          <w:rFonts w:eastAsia="黑体"/>
          <w:sz w:val="24"/>
        </w:rPr>
        <w:t>篇、外文不少于</w:t>
      </w:r>
      <w:r w:rsidR="008B0A94" w:rsidRPr="00274D2D">
        <w:rPr>
          <w:rFonts w:eastAsia="黑体"/>
          <w:sz w:val="24"/>
        </w:rPr>
        <w:t>25</w:t>
      </w:r>
      <w:r w:rsidR="00676F3A" w:rsidRPr="00274D2D">
        <w:rPr>
          <w:rFonts w:eastAsia="黑体"/>
          <w:sz w:val="24"/>
        </w:rPr>
        <w:t>篇，</w:t>
      </w:r>
      <w:r w:rsidR="00990653" w:rsidRPr="00274D2D">
        <w:rPr>
          <w:rFonts w:eastAsia="黑体"/>
          <w:sz w:val="24"/>
        </w:rPr>
        <w:t>硕士不少于</w:t>
      </w:r>
      <w:r w:rsidR="00990653" w:rsidRPr="00274D2D">
        <w:rPr>
          <w:rFonts w:eastAsia="黑体"/>
          <w:sz w:val="24"/>
        </w:rPr>
        <w:t>30</w:t>
      </w:r>
      <w:r w:rsidR="00990653" w:rsidRPr="00274D2D">
        <w:rPr>
          <w:rFonts w:eastAsia="黑体"/>
          <w:sz w:val="24"/>
        </w:rPr>
        <w:t>篇、外文不少于</w:t>
      </w:r>
      <w:r w:rsidR="00990653" w:rsidRPr="00274D2D">
        <w:rPr>
          <w:rFonts w:eastAsia="黑体"/>
          <w:sz w:val="24"/>
        </w:rPr>
        <w:t>15</w:t>
      </w:r>
      <w:r w:rsidR="00990653" w:rsidRPr="00274D2D">
        <w:rPr>
          <w:rFonts w:eastAsia="黑体"/>
          <w:sz w:val="24"/>
        </w:rPr>
        <w:t>篇，</w:t>
      </w:r>
      <w:r w:rsidR="00676F3A" w:rsidRPr="00274D2D">
        <w:rPr>
          <w:rFonts w:eastAsia="黑体"/>
          <w:sz w:val="24"/>
        </w:rPr>
        <w:t>可附页）</w:t>
      </w:r>
    </w:p>
    <w:tbl>
      <w:tblPr>
        <w:tblW w:w="8505" w:type="dxa"/>
        <w:tblInd w:w="10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00" w:firstRow="0" w:lastRow="0" w:firstColumn="0" w:lastColumn="0" w:noHBand="0" w:noVBand="0"/>
      </w:tblPr>
      <w:tblGrid>
        <w:gridCol w:w="720"/>
        <w:gridCol w:w="7785"/>
      </w:tblGrid>
      <w:tr w:rsidR="00676F3A" w:rsidRPr="00274D2D" w14:paraId="2EDE9D96" w14:textId="77777777">
        <w:trPr>
          <w:cantSplit/>
          <w:trHeight w:val="454"/>
          <w:tblHeader/>
        </w:trPr>
        <w:tc>
          <w:tcPr>
            <w:tcW w:w="720" w:type="dxa"/>
            <w:vAlign w:val="center"/>
          </w:tcPr>
          <w:p w14:paraId="7D0AA4DC" w14:textId="77777777" w:rsidR="00676F3A" w:rsidRPr="00274D2D" w:rsidRDefault="00676F3A" w:rsidP="005A4BA9">
            <w:pPr>
              <w:shd w:val="clear" w:color="auto" w:fill="FFFFFF"/>
              <w:jc w:val="center"/>
              <w:rPr>
                <w:szCs w:val="21"/>
              </w:rPr>
            </w:pPr>
            <w:r w:rsidRPr="00274D2D">
              <w:rPr>
                <w:szCs w:val="21"/>
              </w:rPr>
              <w:t>序号</w:t>
            </w:r>
          </w:p>
        </w:tc>
        <w:tc>
          <w:tcPr>
            <w:tcW w:w="7785" w:type="dxa"/>
            <w:vAlign w:val="center"/>
          </w:tcPr>
          <w:p w14:paraId="1C637726" w14:textId="77777777" w:rsidR="00676F3A" w:rsidRPr="00274D2D" w:rsidRDefault="00676F3A" w:rsidP="005A4BA9">
            <w:pPr>
              <w:shd w:val="clear" w:color="auto" w:fill="FFFFFF"/>
              <w:jc w:val="center"/>
              <w:rPr>
                <w:szCs w:val="21"/>
              </w:rPr>
            </w:pPr>
            <w:r w:rsidRPr="00274D2D">
              <w:rPr>
                <w:szCs w:val="21"/>
              </w:rPr>
              <w:t>文献目录（作者、题目、刊物名、出版时间、页次）</w:t>
            </w:r>
          </w:p>
        </w:tc>
      </w:tr>
      <w:tr w:rsidR="00847E13" w:rsidRPr="00274D2D" w14:paraId="325B55B5" w14:textId="77777777" w:rsidTr="00274D2D">
        <w:trPr>
          <w:cantSplit/>
          <w:trHeight w:val="454"/>
        </w:trPr>
        <w:tc>
          <w:tcPr>
            <w:tcW w:w="720" w:type="dxa"/>
            <w:vAlign w:val="center"/>
          </w:tcPr>
          <w:p w14:paraId="2D50407C"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w:t>
            </w:r>
          </w:p>
        </w:tc>
        <w:tc>
          <w:tcPr>
            <w:tcW w:w="7785" w:type="dxa"/>
          </w:tcPr>
          <w:p w14:paraId="7AC6A957" w14:textId="24A1BEEE" w:rsidR="00847E13" w:rsidRPr="00274D2D" w:rsidRDefault="00847E13" w:rsidP="00E11431">
            <w:pPr>
              <w:shd w:val="clear" w:color="auto" w:fill="FFFFFF"/>
              <w:spacing w:line="276" w:lineRule="auto"/>
              <w:jc w:val="left"/>
              <w:rPr>
                <w:rFonts w:eastAsia="楷体"/>
                <w:szCs w:val="21"/>
              </w:rPr>
            </w:pPr>
            <w:r w:rsidRPr="00274D2D">
              <w:t>Software B D, Bridge N. 2016 Future of Open Source Survey Results [R], 2016.</w:t>
            </w:r>
          </w:p>
        </w:tc>
      </w:tr>
      <w:tr w:rsidR="00847E13" w:rsidRPr="00274D2D" w14:paraId="784829DD" w14:textId="77777777" w:rsidTr="00274D2D">
        <w:trPr>
          <w:cantSplit/>
          <w:trHeight w:val="454"/>
        </w:trPr>
        <w:tc>
          <w:tcPr>
            <w:tcW w:w="720" w:type="dxa"/>
            <w:vAlign w:val="center"/>
          </w:tcPr>
          <w:p w14:paraId="74F3D831"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w:t>
            </w:r>
          </w:p>
        </w:tc>
        <w:tc>
          <w:tcPr>
            <w:tcW w:w="7785" w:type="dxa"/>
          </w:tcPr>
          <w:p w14:paraId="49B9CF07" w14:textId="6C268401" w:rsidR="00847E13" w:rsidRPr="00274D2D" w:rsidRDefault="00847E13" w:rsidP="00E11431">
            <w:pPr>
              <w:shd w:val="clear" w:color="auto" w:fill="FFFFFF"/>
              <w:spacing w:line="276" w:lineRule="auto"/>
              <w:jc w:val="left"/>
              <w:rPr>
                <w:rFonts w:eastAsia="仿宋_GB2312"/>
                <w:szCs w:val="21"/>
              </w:rPr>
            </w:pPr>
            <w:r w:rsidRPr="00274D2D">
              <w:t>DiBona C, Stone M, Cooper D. Open sources 2.0: The continuing evolution [M]. ” O’Reilly Media, Inc.”, 2005.</w:t>
            </w:r>
          </w:p>
        </w:tc>
      </w:tr>
      <w:tr w:rsidR="00847E13" w:rsidRPr="00274D2D" w14:paraId="5CCAF6DD" w14:textId="77777777" w:rsidTr="00274D2D">
        <w:trPr>
          <w:cantSplit/>
          <w:trHeight w:val="454"/>
        </w:trPr>
        <w:tc>
          <w:tcPr>
            <w:tcW w:w="720" w:type="dxa"/>
            <w:vAlign w:val="center"/>
          </w:tcPr>
          <w:p w14:paraId="037AF9D3"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3</w:t>
            </w:r>
          </w:p>
        </w:tc>
        <w:tc>
          <w:tcPr>
            <w:tcW w:w="7785" w:type="dxa"/>
          </w:tcPr>
          <w:p w14:paraId="1FCED4EB" w14:textId="1CA30883" w:rsidR="00847E13" w:rsidRPr="00274D2D" w:rsidRDefault="00847E13" w:rsidP="00E11431">
            <w:pPr>
              <w:shd w:val="clear" w:color="auto" w:fill="FFFFFF"/>
              <w:spacing w:line="276" w:lineRule="auto"/>
              <w:jc w:val="left"/>
              <w:rPr>
                <w:rFonts w:eastAsia="仿宋_GB2312"/>
                <w:szCs w:val="21"/>
              </w:rPr>
            </w:pPr>
            <w:r w:rsidRPr="00274D2D">
              <w:t>Begel A, Bosch J, Storey M-A. Social Networking Meets Software Development: Perspectives from GitHub, MSDN, Stack Exchange, and TopCoder[J]. IEEE Software. 2013, 30(1): 52–66.</w:t>
            </w:r>
          </w:p>
        </w:tc>
      </w:tr>
      <w:tr w:rsidR="00847E13" w:rsidRPr="00274D2D" w14:paraId="1A7DF389" w14:textId="77777777" w:rsidTr="00274D2D">
        <w:trPr>
          <w:cantSplit/>
          <w:trHeight w:val="454"/>
        </w:trPr>
        <w:tc>
          <w:tcPr>
            <w:tcW w:w="720" w:type="dxa"/>
            <w:vAlign w:val="center"/>
          </w:tcPr>
          <w:p w14:paraId="716D5EAA"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4</w:t>
            </w:r>
          </w:p>
        </w:tc>
        <w:tc>
          <w:tcPr>
            <w:tcW w:w="7785" w:type="dxa"/>
          </w:tcPr>
          <w:p w14:paraId="0BD58C8F" w14:textId="358A3DAA" w:rsidR="00847E13" w:rsidRPr="00274D2D" w:rsidRDefault="00847E13" w:rsidP="00E11431">
            <w:pPr>
              <w:shd w:val="clear" w:color="auto" w:fill="FFFFFF"/>
              <w:spacing w:line="276" w:lineRule="auto"/>
              <w:jc w:val="left"/>
              <w:rPr>
                <w:rFonts w:eastAsia="仿宋_GB2312"/>
                <w:szCs w:val="21"/>
              </w:rPr>
            </w:pPr>
            <w:r w:rsidRPr="00274D2D">
              <w:t>Dabbish L, Stuart C, Tsay J, et al. Social coding in GitHub: Transparency and collaboration in an open software repository[C]. CSCW. 2012: 1277–1286.</w:t>
            </w:r>
          </w:p>
        </w:tc>
      </w:tr>
      <w:tr w:rsidR="00847E13" w:rsidRPr="00274D2D" w14:paraId="121DFC0B" w14:textId="77777777" w:rsidTr="00274D2D">
        <w:trPr>
          <w:cantSplit/>
          <w:trHeight w:val="454"/>
        </w:trPr>
        <w:tc>
          <w:tcPr>
            <w:tcW w:w="720" w:type="dxa"/>
            <w:vAlign w:val="center"/>
          </w:tcPr>
          <w:p w14:paraId="6CF4A157"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5</w:t>
            </w:r>
          </w:p>
        </w:tc>
        <w:tc>
          <w:tcPr>
            <w:tcW w:w="7785" w:type="dxa"/>
          </w:tcPr>
          <w:p w14:paraId="7FDE66E2" w14:textId="136C85D1" w:rsidR="00847E13" w:rsidRPr="00274D2D" w:rsidRDefault="00847E13" w:rsidP="00E11431">
            <w:pPr>
              <w:shd w:val="clear" w:color="auto" w:fill="FFFFFF"/>
              <w:spacing w:line="276" w:lineRule="auto"/>
              <w:jc w:val="left"/>
              <w:rPr>
                <w:rFonts w:eastAsia="仿宋_GB2312"/>
                <w:szCs w:val="21"/>
              </w:rPr>
            </w:pPr>
            <w:r w:rsidRPr="00274D2D">
              <w:t>GitHub, https://en.wikipedia.org/wiki/GitHub. Accessed: 2017-02-25.</w:t>
            </w:r>
          </w:p>
        </w:tc>
      </w:tr>
      <w:tr w:rsidR="00847E13" w:rsidRPr="00274D2D" w14:paraId="2089FD99" w14:textId="77777777" w:rsidTr="00274D2D">
        <w:trPr>
          <w:cantSplit/>
          <w:trHeight w:val="454"/>
        </w:trPr>
        <w:tc>
          <w:tcPr>
            <w:tcW w:w="720" w:type="dxa"/>
            <w:vAlign w:val="center"/>
          </w:tcPr>
          <w:p w14:paraId="235AE2ED"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6</w:t>
            </w:r>
          </w:p>
        </w:tc>
        <w:tc>
          <w:tcPr>
            <w:tcW w:w="7785" w:type="dxa"/>
          </w:tcPr>
          <w:p w14:paraId="70C06906" w14:textId="45565B59" w:rsidR="00847E13" w:rsidRPr="00274D2D" w:rsidRDefault="00847E13" w:rsidP="00E11431">
            <w:pPr>
              <w:shd w:val="clear" w:color="auto" w:fill="FFFFFF"/>
              <w:spacing w:line="276" w:lineRule="auto"/>
              <w:jc w:val="left"/>
              <w:rPr>
                <w:rFonts w:eastAsia="仿宋_GB2312"/>
                <w:szCs w:val="21"/>
              </w:rPr>
            </w:pPr>
            <w:r w:rsidRPr="00274D2D">
              <w:t>Barr E T, Bird C, Rigby P C, et al. Cohesive and isolated development with branch- es [M] // Barr E T, Bird C, Rigby P C, et al. FASE. Springer, 2012: 2012: 316–331.</w:t>
            </w:r>
          </w:p>
        </w:tc>
      </w:tr>
      <w:tr w:rsidR="00847E13" w:rsidRPr="00274D2D" w14:paraId="5AF6C918" w14:textId="77777777" w:rsidTr="00274D2D">
        <w:trPr>
          <w:cantSplit/>
          <w:trHeight w:val="454"/>
        </w:trPr>
        <w:tc>
          <w:tcPr>
            <w:tcW w:w="720" w:type="dxa"/>
            <w:vAlign w:val="center"/>
          </w:tcPr>
          <w:p w14:paraId="68D29824"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7</w:t>
            </w:r>
          </w:p>
        </w:tc>
        <w:tc>
          <w:tcPr>
            <w:tcW w:w="7785" w:type="dxa"/>
          </w:tcPr>
          <w:p w14:paraId="72239ACE" w14:textId="1CFB368F" w:rsidR="00847E13" w:rsidRPr="00274D2D" w:rsidRDefault="00847E13" w:rsidP="00E11431">
            <w:pPr>
              <w:shd w:val="clear" w:color="auto" w:fill="FFFFFF"/>
              <w:spacing w:line="276" w:lineRule="auto"/>
              <w:jc w:val="left"/>
              <w:rPr>
                <w:rFonts w:eastAsia="仿宋_GB2312"/>
                <w:szCs w:val="21"/>
              </w:rPr>
            </w:pPr>
            <w:r w:rsidRPr="00274D2D">
              <w:t>Georgios Gousios, Martin Pinzger, and Arie Van Deursen. An exploratory study of the pull-based software development model. InInternational Conference Software Engineering, pages 345–355, 2014.</w:t>
            </w:r>
          </w:p>
        </w:tc>
      </w:tr>
      <w:tr w:rsidR="00847E13" w:rsidRPr="00274D2D" w14:paraId="443A5531" w14:textId="77777777" w:rsidTr="00274D2D">
        <w:trPr>
          <w:cantSplit/>
          <w:trHeight w:val="454"/>
        </w:trPr>
        <w:tc>
          <w:tcPr>
            <w:tcW w:w="720" w:type="dxa"/>
            <w:vAlign w:val="center"/>
          </w:tcPr>
          <w:p w14:paraId="488D8C17"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8</w:t>
            </w:r>
          </w:p>
        </w:tc>
        <w:tc>
          <w:tcPr>
            <w:tcW w:w="7785" w:type="dxa"/>
          </w:tcPr>
          <w:p w14:paraId="7944172F" w14:textId="6C68BB87" w:rsidR="00847E13" w:rsidRPr="00274D2D" w:rsidRDefault="00847E13" w:rsidP="00E11431">
            <w:pPr>
              <w:shd w:val="clear" w:color="auto" w:fill="FFFFFF"/>
              <w:spacing w:line="276" w:lineRule="auto"/>
              <w:jc w:val="left"/>
              <w:rPr>
                <w:rFonts w:eastAsia="仿宋_GB2312"/>
                <w:szCs w:val="21"/>
              </w:rPr>
            </w:pPr>
            <w:r w:rsidRPr="00274D2D">
              <w:t>Chacon S, Straub B. Pro git [M]. Apress, 2014.</w:t>
            </w:r>
          </w:p>
        </w:tc>
      </w:tr>
      <w:tr w:rsidR="00847E13" w:rsidRPr="00274D2D" w14:paraId="6A0CAEA5" w14:textId="77777777" w:rsidTr="00274D2D">
        <w:trPr>
          <w:cantSplit/>
          <w:trHeight w:val="454"/>
        </w:trPr>
        <w:tc>
          <w:tcPr>
            <w:tcW w:w="720" w:type="dxa"/>
            <w:vAlign w:val="center"/>
          </w:tcPr>
          <w:p w14:paraId="0CE32108"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9</w:t>
            </w:r>
          </w:p>
        </w:tc>
        <w:tc>
          <w:tcPr>
            <w:tcW w:w="7785" w:type="dxa"/>
          </w:tcPr>
          <w:p w14:paraId="0076D66C" w14:textId="08EF1100" w:rsidR="00847E13" w:rsidRPr="00274D2D" w:rsidRDefault="00847E13" w:rsidP="00E11431">
            <w:pPr>
              <w:shd w:val="clear" w:color="auto" w:fill="FFFFFF"/>
              <w:spacing w:line="276" w:lineRule="auto"/>
              <w:jc w:val="left"/>
              <w:rPr>
                <w:rFonts w:eastAsia="仿宋_GB2312"/>
                <w:szCs w:val="21"/>
              </w:rPr>
            </w:pPr>
            <w:r w:rsidRPr="00274D2D">
              <w:t>Yue Yu, Huaimin Wang, Gang Yin, and Tao Wang. Reviewer recommendation for pull-requests in github. Information &amp; Software Technology,74(C):204–218, 2016.</w:t>
            </w:r>
          </w:p>
        </w:tc>
      </w:tr>
      <w:tr w:rsidR="00847E13" w:rsidRPr="00274D2D" w14:paraId="2B26A116" w14:textId="77777777" w:rsidTr="00274D2D">
        <w:trPr>
          <w:cantSplit/>
          <w:trHeight w:val="454"/>
        </w:trPr>
        <w:tc>
          <w:tcPr>
            <w:tcW w:w="720" w:type="dxa"/>
            <w:vAlign w:val="center"/>
          </w:tcPr>
          <w:p w14:paraId="0394DFBD"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10</w:t>
            </w:r>
          </w:p>
        </w:tc>
        <w:tc>
          <w:tcPr>
            <w:tcW w:w="7785" w:type="dxa"/>
          </w:tcPr>
          <w:p w14:paraId="015814E7" w14:textId="566BD04A" w:rsidR="00847E13" w:rsidRPr="00274D2D" w:rsidRDefault="00847E13" w:rsidP="00E11431">
            <w:pPr>
              <w:shd w:val="clear" w:color="auto" w:fill="FFFFFF"/>
              <w:spacing w:line="276" w:lineRule="auto"/>
              <w:jc w:val="left"/>
              <w:rPr>
                <w:rFonts w:eastAsia="仿宋_GB2312"/>
                <w:szCs w:val="21"/>
              </w:rPr>
            </w:pPr>
            <w:r w:rsidRPr="00274D2D">
              <w:t>Yue Yu, Gang Yin, Tao Wang, Cheng Yang, and Huaimin Wang. Determinants of pull-based development in the context of continuous integration. Science China Information Sciences, 59(8):1–14, 2016.</w:t>
            </w:r>
          </w:p>
        </w:tc>
      </w:tr>
      <w:tr w:rsidR="00847E13" w:rsidRPr="00274D2D" w14:paraId="351E2A5B" w14:textId="77777777" w:rsidTr="00274D2D">
        <w:trPr>
          <w:cantSplit/>
          <w:trHeight w:val="454"/>
        </w:trPr>
        <w:tc>
          <w:tcPr>
            <w:tcW w:w="720" w:type="dxa"/>
            <w:vAlign w:val="center"/>
          </w:tcPr>
          <w:p w14:paraId="03FE8132"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11</w:t>
            </w:r>
          </w:p>
        </w:tc>
        <w:tc>
          <w:tcPr>
            <w:tcW w:w="7785" w:type="dxa"/>
          </w:tcPr>
          <w:p w14:paraId="55AEFC9E" w14:textId="012295EE" w:rsidR="00847E13" w:rsidRPr="00274D2D" w:rsidRDefault="00847E13" w:rsidP="00E11431">
            <w:pPr>
              <w:shd w:val="clear" w:color="auto" w:fill="FFFFFF"/>
              <w:spacing w:line="276" w:lineRule="auto"/>
              <w:jc w:val="left"/>
              <w:rPr>
                <w:rFonts w:eastAsia="仿宋_GB2312"/>
                <w:szCs w:val="21"/>
              </w:rPr>
            </w:pPr>
            <w:r w:rsidRPr="00274D2D">
              <w:t>Jason Tsay, Laura Dabbish, and James Herbsleb. Let’s talk about it:evaluating contributions through discussion in github. In The ACM Sigsoft International Symposium, pages 144–154, 2014.</w:t>
            </w:r>
          </w:p>
        </w:tc>
      </w:tr>
      <w:tr w:rsidR="00847E13" w:rsidRPr="00274D2D" w14:paraId="1865B567" w14:textId="77777777" w:rsidTr="00274D2D">
        <w:trPr>
          <w:cantSplit/>
          <w:trHeight w:val="454"/>
        </w:trPr>
        <w:tc>
          <w:tcPr>
            <w:tcW w:w="720" w:type="dxa"/>
            <w:vAlign w:val="center"/>
          </w:tcPr>
          <w:p w14:paraId="614BA4E5"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12</w:t>
            </w:r>
          </w:p>
        </w:tc>
        <w:tc>
          <w:tcPr>
            <w:tcW w:w="7785" w:type="dxa"/>
          </w:tcPr>
          <w:p w14:paraId="2E01DC1B" w14:textId="26DE8648" w:rsidR="00847E13" w:rsidRPr="00274D2D" w:rsidRDefault="00847E13" w:rsidP="00E11431">
            <w:pPr>
              <w:shd w:val="clear" w:color="auto" w:fill="FFFFFF"/>
              <w:spacing w:line="276" w:lineRule="auto"/>
              <w:jc w:val="left"/>
              <w:rPr>
                <w:rFonts w:eastAsia="仿宋_GB2312"/>
                <w:szCs w:val="21"/>
              </w:rPr>
            </w:pPr>
            <w:r w:rsidRPr="00274D2D">
              <w:t>Jason Tsay, Laura Dabbish, and James Herbsleb. Influence of social and technical factors for evaluating contribution in github. In ICSE, pages 356–366, 2014.</w:t>
            </w:r>
          </w:p>
        </w:tc>
      </w:tr>
      <w:tr w:rsidR="00847E13" w:rsidRPr="00274D2D" w14:paraId="1463E767" w14:textId="77777777" w:rsidTr="00274D2D">
        <w:trPr>
          <w:cantSplit/>
          <w:trHeight w:val="454"/>
        </w:trPr>
        <w:tc>
          <w:tcPr>
            <w:tcW w:w="720" w:type="dxa"/>
            <w:vAlign w:val="center"/>
          </w:tcPr>
          <w:p w14:paraId="10ECEFBC"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13</w:t>
            </w:r>
          </w:p>
        </w:tc>
        <w:tc>
          <w:tcPr>
            <w:tcW w:w="7785" w:type="dxa"/>
          </w:tcPr>
          <w:p w14:paraId="6CB5C56D" w14:textId="41D24230" w:rsidR="00847E13" w:rsidRPr="00274D2D" w:rsidRDefault="00847E13" w:rsidP="00E11431">
            <w:pPr>
              <w:shd w:val="clear" w:color="auto" w:fill="FFFFFF"/>
              <w:spacing w:line="276" w:lineRule="auto"/>
              <w:jc w:val="left"/>
              <w:rPr>
                <w:rFonts w:eastAsia="仿宋_GB2312"/>
                <w:szCs w:val="21"/>
              </w:rPr>
            </w:pPr>
            <w:r w:rsidRPr="00274D2D">
              <w:t xml:space="preserve">McIntosh, S., Kamei, Y., Adams, B., &amp; Hassan, A. E. (2014). The impact of code review coverage and code review participation on software quality: a case study of the qt, VTK, and ITK projects. Proceedings of the 11th Working Conference on Mining Software Repositories - MSR 2014, 192–201. </w:t>
            </w:r>
          </w:p>
        </w:tc>
      </w:tr>
      <w:tr w:rsidR="00847E13" w:rsidRPr="00274D2D" w14:paraId="2810D11E" w14:textId="77777777" w:rsidTr="00274D2D">
        <w:trPr>
          <w:cantSplit/>
          <w:trHeight w:val="454"/>
        </w:trPr>
        <w:tc>
          <w:tcPr>
            <w:tcW w:w="720" w:type="dxa"/>
            <w:vAlign w:val="center"/>
          </w:tcPr>
          <w:p w14:paraId="57B1172F"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14</w:t>
            </w:r>
          </w:p>
        </w:tc>
        <w:tc>
          <w:tcPr>
            <w:tcW w:w="7785" w:type="dxa"/>
          </w:tcPr>
          <w:p w14:paraId="3FD34BD4" w14:textId="3A41FC19" w:rsidR="00847E13" w:rsidRPr="00274D2D" w:rsidRDefault="00847E13" w:rsidP="00E11431">
            <w:pPr>
              <w:shd w:val="clear" w:color="auto" w:fill="FFFFFF"/>
              <w:spacing w:line="276" w:lineRule="auto"/>
              <w:jc w:val="left"/>
              <w:rPr>
                <w:rFonts w:eastAsia="仿宋_GB2312"/>
                <w:szCs w:val="21"/>
              </w:rPr>
            </w:pPr>
            <w:r w:rsidRPr="00274D2D">
              <w:t>Michael E Fagan. Design and code inspections to reduce errors in program development. In Pioneers and Their Contributions to Software Engineering, pages 301–334. Springer, 2001.</w:t>
            </w:r>
          </w:p>
        </w:tc>
      </w:tr>
      <w:tr w:rsidR="00847E13" w:rsidRPr="00274D2D" w14:paraId="3AA86668" w14:textId="77777777" w:rsidTr="00274D2D">
        <w:trPr>
          <w:cantSplit/>
          <w:trHeight w:val="454"/>
        </w:trPr>
        <w:tc>
          <w:tcPr>
            <w:tcW w:w="720" w:type="dxa"/>
            <w:vAlign w:val="center"/>
          </w:tcPr>
          <w:p w14:paraId="28334238"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lastRenderedPageBreak/>
              <w:t>15</w:t>
            </w:r>
          </w:p>
        </w:tc>
        <w:tc>
          <w:tcPr>
            <w:tcW w:w="7785" w:type="dxa"/>
          </w:tcPr>
          <w:p w14:paraId="51801B69" w14:textId="10712659" w:rsidR="00847E13" w:rsidRPr="00274D2D" w:rsidRDefault="00847E13" w:rsidP="00E11431">
            <w:pPr>
              <w:shd w:val="clear" w:color="auto" w:fill="FFFFFF"/>
              <w:spacing w:line="276" w:lineRule="auto"/>
              <w:jc w:val="left"/>
              <w:rPr>
                <w:rFonts w:eastAsia="仿宋_GB2312"/>
                <w:szCs w:val="21"/>
              </w:rPr>
            </w:pPr>
            <w:r w:rsidRPr="00274D2D">
              <w:t>A. Frank Ackerman, Priscilla J Fowler, and Robert G Ebenau. Software inspections and the industrial production of software. Elsevier North-Holland, Inc., 1984.</w:t>
            </w:r>
          </w:p>
        </w:tc>
      </w:tr>
      <w:tr w:rsidR="00847E13" w:rsidRPr="00274D2D" w14:paraId="54BA0860" w14:textId="77777777" w:rsidTr="00274D2D">
        <w:trPr>
          <w:cantSplit/>
          <w:trHeight w:val="454"/>
        </w:trPr>
        <w:tc>
          <w:tcPr>
            <w:tcW w:w="720" w:type="dxa"/>
            <w:vAlign w:val="center"/>
          </w:tcPr>
          <w:p w14:paraId="696D86C2"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16</w:t>
            </w:r>
          </w:p>
        </w:tc>
        <w:tc>
          <w:tcPr>
            <w:tcW w:w="7785" w:type="dxa"/>
          </w:tcPr>
          <w:p w14:paraId="29D7BEA8" w14:textId="5FD8E0F3" w:rsidR="00847E13" w:rsidRPr="00274D2D" w:rsidRDefault="00847E13" w:rsidP="00E11431">
            <w:pPr>
              <w:shd w:val="clear" w:color="auto" w:fill="FFFFFF"/>
              <w:spacing w:line="276" w:lineRule="auto"/>
              <w:jc w:val="left"/>
              <w:rPr>
                <w:rFonts w:eastAsia="仿宋_GB2312"/>
                <w:szCs w:val="21"/>
              </w:rPr>
            </w:pPr>
            <w:r w:rsidRPr="00274D2D">
              <w:t>Giuliano Antoniol, Kamel Ayari, Massimiliano Di Penta, Foutse Khomh,and Yann Ga Neuc. Is it a bug or an enhancement?: a text-basedapproach to classify change requests. In Conference of the Centrefor Advanced Studies on Collaborative Research, October 27-30, 2008,Richmond Hill, Ontario, Canada, page 23, 2008.</w:t>
            </w:r>
          </w:p>
        </w:tc>
      </w:tr>
      <w:tr w:rsidR="00847E13" w:rsidRPr="00274D2D" w14:paraId="21C7E7DE" w14:textId="77777777" w:rsidTr="00274D2D">
        <w:trPr>
          <w:cantSplit/>
          <w:trHeight w:val="454"/>
        </w:trPr>
        <w:tc>
          <w:tcPr>
            <w:tcW w:w="720" w:type="dxa"/>
            <w:vAlign w:val="center"/>
          </w:tcPr>
          <w:p w14:paraId="7FE02071"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17</w:t>
            </w:r>
          </w:p>
        </w:tc>
        <w:tc>
          <w:tcPr>
            <w:tcW w:w="7785" w:type="dxa"/>
          </w:tcPr>
          <w:p w14:paraId="54497986" w14:textId="1E3AA218" w:rsidR="00847E13" w:rsidRPr="00274D2D" w:rsidRDefault="00847E13" w:rsidP="00E11431">
            <w:pPr>
              <w:shd w:val="clear" w:color="auto" w:fill="FFFFFF"/>
              <w:spacing w:line="276" w:lineRule="auto"/>
              <w:jc w:val="left"/>
              <w:rPr>
                <w:rFonts w:eastAsia="仿宋_GB2312"/>
                <w:szCs w:val="21"/>
              </w:rPr>
            </w:pPr>
            <w:r w:rsidRPr="00274D2D">
              <w:t>Aybuke Aurum, Hkan Petersson, and Claes Wohlin. State-of-the-art: software inspections after 25 years. Software Testing Verification &amp; Reliability, 12(3):133154, 2002.</w:t>
            </w:r>
          </w:p>
        </w:tc>
      </w:tr>
      <w:tr w:rsidR="00847E13" w:rsidRPr="00274D2D" w14:paraId="2ABDC0F6" w14:textId="77777777" w:rsidTr="00274D2D">
        <w:trPr>
          <w:cantSplit/>
          <w:trHeight w:val="454"/>
        </w:trPr>
        <w:tc>
          <w:tcPr>
            <w:tcW w:w="720" w:type="dxa"/>
            <w:vAlign w:val="center"/>
          </w:tcPr>
          <w:p w14:paraId="0D16EF7E"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18</w:t>
            </w:r>
          </w:p>
        </w:tc>
        <w:tc>
          <w:tcPr>
            <w:tcW w:w="7785" w:type="dxa"/>
          </w:tcPr>
          <w:p w14:paraId="43EE5EF5" w14:textId="4A694810" w:rsidR="00847E13" w:rsidRPr="00274D2D" w:rsidRDefault="00847E13" w:rsidP="00E11431">
            <w:pPr>
              <w:shd w:val="clear" w:color="auto" w:fill="FFFFFF"/>
              <w:spacing w:line="276" w:lineRule="auto"/>
              <w:jc w:val="left"/>
              <w:rPr>
                <w:rFonts w:eastAsia="仿宋_GB2312"/>
                <w:szCs w:val="21"/>
              </w:rPr>
            </w:pPr>
            <w:r w:rsidRPr="00274D2D">
              <w:t>Glen W Russell. Experience with inspection in ultralarge-scale development. IEEE Software, 8(1):25–31, 1991.</w:t>
            </w:r>
          </w:p>
        </w:tc>
      </w:tr>
      <w:tr w:rsidR="00847E13" w:rsidRPr="00274D2D" w14:paraId="7400D931" w14:textId="77777777" w:rsidTr="00274D2D">
        <w:trPr>
          <w:cantSplit/>
          <w:trHeight w:val="454"/>
        </w:trPr>
        <w:tc>
          <w:tcPr>
            <w:tcW w:w="720" w:type="dxa"/>
            <w:vAlign w:val="center"/>
          </w:tcPr>
          <w:p w14:paraId="4CA05CAE"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19</w:t>
            </w:r>
          </w:p>
        </w:tc>
        <w:tc>
          <w:tcPr>
            <w:tcW w:w="7785" w:type="dxa"/>
          </w:tcPr>
          <w:p w14:paraId="3F106BB5" w14:textId="43FE6361" w:rsidR="00847E13" w:rsidRPr="00274D2D" w:rsidRDefault="00847E13" w:rsidP="00E11431">
            <w:pPr>
              <w:shd w:val="clear" w:color="auto" w:fill="FFFFFF"/>
              <w:spacing w:line="276" w:lineRule="auto"/>
              <w:jc w:val="left"/>
              <w:rPr>
                <w:rFonts w:eastAsia="仿宋_GB2312"/>
                <w:szCs w:val="21"/>
              </w:rPr>
            </w:pPr>
            <w:r w:rsidRPr="00274D2D">
              <w:t>P. C Rigby, B Cleary, F Painchaud, and M Storey. Contemporary peer review in action: Lessons from open source development. IEEE Software, 29(6):56–61, 2012.</w:t>
            </w:r>
          </w:p>
        </w:tc>
      </w:tr>
      <w:tr w:rsidR="00847E13" w:rsidRPr="00274D2D" w14:paraId="031877F0" w14:textId="77777777" w:rsidTr="00274D2D">
        <w:trPr>
          <w:cantSplit/>
          <w:trHeight w:val="454"/>
        </w:trPr>
        <w:tc>
          <w:tcPr>
            <w:tcW w:w="720" w:type="dxa"/>
            <w:vAlign w:val="center"/>
          </w:tcPr>
          <w:p w14:paraId="5F990FDB"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20</w:t>
            </w:r>
          </w:p>
        </w:tc>
        <w:tc>
          <w:tcPr>
            <w:tcW w:w="7785" w:type="dxa"/>
          </w:tcPr>
          <w:p w14:paraId="0E02237F" w14:textId="11376AB7" w:rsidR="00847E13" w:rsidRPr="00274D2D" w:rsidRDefault="00847E13" w:rsidP="00E11431">
            <w:pPr>
              <w:shd w:val="clear" w:color="auto" w:fill="FFFFFF"/>
              <w:spacing w:line="276" w:lineRule="auto"/>
              <w:jc w:val="left"/>
              <w:rPr>
                <w:rFonts w:eastAsia="仿宋_GB2312"/>
                <w:szCs w:val="21"/>
              </w:rPr>
            </w:pPr>
            <w:r w:rsidRPr="00274D2D">
              <w:t>Peter C. Rigby and Daniel M. German. A preliminary examination of code review processes in open source projects. University of Victoria.</w:t>
            </w:r>
          </w:p>
        </w:tc>
      </w:tr>
      <w:tr w:rsidR="00847E13" w:rsidRPr="00274D2D" w14:paraId="3CC37611" w14:textId="77777777" w:rsidTr="00274D2D">
        <w:trPr>
          <w:cantSplit/>
          <w:trHeight w:val="454"/>
        </w:trPr>
        <w:tc>
          <w:tcPr>
            <w:tcW w:w="720" w:type="dxa"/>
            <w:vAlign w:val="center"/>
          </w:tcPr>
          <w:p w14:paraId="5CBDD986"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21</w:t>
            </w:r>
          </w:p>
        </w:tc>
        <w:tc>
          <w:tcPr>
            <w:tcW w:w="7785" w:type="dxa"/>
          </w:tcPr>
          <w:p w14:paraId="7A4ED161" w14:textId="1605A63B" w:rsidR="00847E13" w:rsidRPr="00274D2D" w:rsidRDefault="00847E13" w:rsidP="00E11431">
            <w:pPr>
              <w:shd w:val="clear" w:color="auto" w:fill="FFFFFF"/>
              <w:spacing w:line="276" w:lineRule="auto"/>
              <w:jc w:val="left"/>
              <w:rPr>
                <w:rFonts w:eastAsia="仿宋_GB2312"/>
                <w:szCs w:val="21"/>
              </w:rPr>
            </w:pPr>
            <w:r w:rsidRPr="00274D2D">
              <w:t>Peter C Rigby, Daniel M German, and Margaret Anne Storey. Open source software peer review practices: a case study of the apache server. In International Conference on Software Engineering, pages 541–550, 2008.</w:t>
            </w:r>
          </w:p>
        </w:tc>
      </w:tr>
      <w:tr w:rsidR="00847E13" w:rsidRPr="00274D2D" w14:paraId="71B91692" w14:textId="77777777" w:rsidTr="00274D2D">
        <w:trPr>
          <w:cantSplit/>
          <w:trHeight w:val="454"/>
        </w:trPr>
        <w:tc>
          <w:tcPr>
            <w:tcW w:w="720" w:type="dxa"/>
            <w:vAlign w:val="center"/>
          </w:tcPr>
          <w:p w14:paraId="31953F85"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22</w:t>
            </w:r>
          </w:p>
        </w:tc>
        <w:tc>
          <w:tcPr>
            <w:tcW w:w="7785" w:type="dxa"/>
          </w:tcPr>
          <w:p w14:paraId="45B2A6E2" w14:textId="71C6DE4D" w:rsidR="00847E13" w:rsidRPr="00274D2D" w:rsidRDefault="00847E13" w:rsidP="00E11431">
            <w:pPr>
              <w:shd w:val="clear" w:color="auto" w:fill="FFFFFF"/>
              <w:spacing w:line="276" w:lineRule="auto"/>
              <w:jc w:val="left"/>
              <w:rPr>
                <w:rFonts w:eastAsia="仿宋_GB2312"/>
                <w:szCs w:val="21"/>
              </w:rPr>
            </w:pPr>
            <w:r w:rsidRPr="00274D2D">
              <w:t>Peter C. Rigby and Margaret Anne Storey. Understanding broadcast based peer review on open source software projects. In International Conference on Software Engineering, pages 541–550, 2011.</w:t>
            </w:r>
          </w:p>
        </w:tc>
      </w:tr>
      <w:tr w:rsidR="00847E13" w:rsidRPr="00274D2D" w14:paraId="293F2E53" w14:textId="77777777" w:rsidTr="00274D2D">
        <w:trPr>
          <w:cantSplit/>
          <w:trHeight w:val="454"/>
        </w:trPr>
        <w:tc>
          <w:tcPr>
            <w:tcW w:w="720" w:type="dxa"/>
            <w:vAlign w:val="center"/>
          </w:tcPr>
          <w:p w14:paraId="64A3E383"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23</w:t>
            </w:r>
          </w:p>
        </w:tc>
        <w:tc>
          <w:tcPr>
            <w:tcW w:w="7785" w:type="dxa"/>
          </w:tcPr>
          <w:p w14:paraId="7E5BF7D2" w14:textId="754B2B01" w:rsidR="00847E13" w:rsidRPr="00274D2D" w:rsidRDefault="00847E13" w:rsidP="00E11431">
            <w:pPr>
              <w:shd w:val="clear" w:color="auto" w:fill="FFFFFF"/>
              <w:spacing w:line="276" w:lineRule="auto"/>
              <w:jc w:val="left"/>
              <w:rPr>
                <w:rFonts w:eastAsia="仿宋_GB2312"/>
                <w:szCs w:val="21"/>
              </w:rPr>
            </w:pPr>
            <w:r w:rsidRPr="00274D2D">
              <w:t>Marcus Ciolkowski, Oliver Laitenberger, and Stefan Biffl. Software reviews: The state of the practice. Software IEEE, 20(20):46–51, 2003.</w:t>
            </w:r>
          </w:p>
        </w:tc>
      </w:tr>
      <w:tr w:rsidR="00847E13" w:rsidRPr="00274D2D" w14:paraId="5678E300" w14:textId="77777777" w:rsidTr="00274D2D">
        <w:trPr>
          <w:cantSplit/>
          <w:trHeight w:val="454"/>
        </w:trPr>
        <w:tc>
          <w:tcPr>
            <w:tcW w:w="720" w:type="dxa"/>
            <w:vAlign w:val="center"/>
          </w:tcPr>
          <w:p w14:paraId="77E0E384"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24</w:t>
            </w:r>
          </w:p>
        </w:tc>
        <w:tc>
          <w:tcPr>
            <w:tcW w:w="7785" w:type="dxa"/>
          </w:tcPr>
          <w:p w14:paraId="09853618" w14:textId="5FBDA917" w:rsidR="00847E13" w:rsidRPr="00274D2D" w:rsidRDefault="00847E13" w:rsidP="00E11431">
            <w:pPr>
              <w:shd w:val="clear" w:color="auto" w:fill="FFFFFF"/>
              <w:spacing w:line="276" w:lineRule="auto"/>
              <w:jc w:val="left"/>
              <w:rPr>
                <w:rFonts w:eastAsia="仿宋_GB2312"/>
                <w:szCs w:val="21"/>
              </w:rPr>
            </w:pPr>
            <w:r w:rsidRPr="00274D2D">
              <w:t>Tobias Baum, Olga Liskin, Kai Niklas, and Kurt Schneider. Factors influencing code review processes in industry. In ACM Sigsoft International Symposium, pages 85–96, 2016.</w:t>
            </w:r>
          </w:p>
        </w:tc>
      </w:tr>
      <w:tr w:rsidR="00847E13" w:rsidRPr="00274D2D" w14:paraId="2018CB30" w14:textId="77777777" w:rsidTr="00274D2D">
        <w:trPr>
          <w:cantSplit/>
          <w:trHeight w:val="454"/>
        </w:trPr>
        <w:tc>
          <w:tcPr>
            <w:tcW w:w="720" w:type="dxa"/>
            <w:vAlign w:val="center"/>
          </w:tcPr>
          <w:p w14:paraId="76A95E40"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25</w:t>
            </w:r>
          </w:p>
        </w:tc>
        <w:tc>
          <w:tcPr>
            <w:tcW w:w="7785" w:type="dxa"/>
          </w:tcPr>
          <w:p w14:paraId="5A91A2A0" w14:textId="0A0CCE92" w:rsidR="00847E13" w:rsidRPr="00274D2D" w:rsidRDefault="00847E13" w:rsidP="00E11431">
            <w:pPr>
              <w:shd w:val="clear" w:color="auto" w:fill="FFFFFF"/>
              <w:spacing w:line="276" w:lineRule="auto"/>
              <w:jc w:val="left"/>
              <w:rPr>
                <w:rFonts w:eastAsia="仿宋_GB2312"/>
                <w:szCs w:val="21"/>
              </w:rPr>
            </w:pPr>
            <w:r w:rsidRPr="00274D2D">
              <w:t>A Bacchelli and C Bird. Expectations, outcomes, and challenges of modern code review. In International Conference on Software Engineering, pages 712–721, 2013.</w:t>
            </w:r>
          </w:p>
        </w:tc>
      </w:tr>
      <w:tr w:rsidR="00847E13" w:rsidRPr="00274D2D" w14:paraId="3B68C894" w14:textId="77777777" w:rsidTr="00274D2D">
        <w:trPr>
          <w:cantSplit/>
          <w:trHeight w:val="454"/>
        </w:trPr>
        <w:tc>
          <w:tcPr>
            <w:tcW w:w="720" w:type="dxa"/>
            <w:vAlign w:val="center"/>
          </w:tcPr>
          <w:p w14:paraId="7237BBF6"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26</w:t>
            </w:r>
          </w:p>
        </w:tc>
        <w:tc>
          <w:tcPr>
            <w:tcW w:w="7785" w:type="dxa"/>
          </w:tcPr>
          <w:p w14:paraId="5F32D02A" w14:textId="285D6A24" w:rsidR="00847E13" w:rsidRPr="00274D2D" w:rsidRDefault="00847E13" w:rsidP="00E11431">
            <w:pPr>
              <w:shd w:val="clear" w:color="auto" w:fill="FFFFFF"/>
              <w:spacing w:line="276" w:lineRule="auto"/>
              <w:jc w:val="left"/>
              <w:rPr>
                <w:rFonts w:eastAsia="仿宋_GB2312"/>
                <w:szCs w:val="21"/>
              </w:rPr>
            </w:pPr>
            <w:r w:rsidRPr="00274D2D">
              <w:t>Shane Mcintosh, Yasutaka Kamei, Bram Adams, and Ahmed E Hassan. The impact of code review coverage and code review participation on software quality: a case study of the qt, vtk, and itk projects. In Working Conference on Mining Software Repositories, pages 192–201, 2014.</w:t>
            </w:r>
          </w:p>
        </w:tc>
      </w:tr>
      <w:tr w:rsidR="00847E13" w:rsidRPr="00274D2D" w14:paraId="15D0C1D0" w14:textId="77777777" w:rsidTr="00274D2D">
        <w:trPr>
          <w:cantSplit/>
          <w:trHeight w:val="454"/>
        </w:trPr>
        <w:tc>
          <w:tcPr>
            <w:tcW w:w="720" w:type="dxa"/>
            <w:vAlign w:val="center"/>
          </w:tcPr>
          <w:p w14:paraId="3DE3B021"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27</w:t>
            </w:r>
          </w:p>
        </w:tc>
        <w:tc>
          <w:tcPr>
            <w:tcW w:w="7785" w:type="dxa"/>
          </w:tcPr>
          <w:p w14:paraId="62E8BE13" w14:textId="1F870366" w:rsidR="00847E13" w:rsidRPr="00274D2D" w:rsidRDefault="00847E13" w:rsidP="00E11431">
            <w:pPr>
              <w:shd w:val="clear" w:color="auto" w:fill="FFFFFF"/>
              <w:spacing w:line="276" w:lineRule="auto"/>
              <w:jc w:val="left"/>
              <w:rPr>
                <w:rFonts w:eastAsia="仿宋_GB2312"/>
                <w:szCs w:val="21"/>
              </w:rPr>
            </w:pPr>
            <w:r w:rsidRPr="00274D2D">
              <w:t>Olga Baysal, Oleksii Kononenko, and Reid Holmes. Investigating technical and non-technical factors influencing modern code review. Empirical Software Engineering, 21(3):1–28, 2016.</w:t>
            </w:r>
          </w:p>
        </w:tc>
      </w:tr>
      <w:tr w:rsidR="00847E13" w:rsidRPr="00274D2D" w14:paraId="0F412FD9" w14:textId="77777777" w:rsidTr="00274D2D">
        <w:trPr>
          <w:cantSplit/>
          <w:trHeight w:val="448"/>
        </w:trPr>
        <w:tc>
          <w:tcPr>
            <w:tcW w:w="720" w:type="dxa"/>
            <w:vAlign w:val="center"/>
          </w:tcPr>
          <w:p w14:paraId="04A7F30D"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28</w:t>
            </w:r>
          </w:p>
        </w:tc>
        <w:tc>
          <w:tcPr>
            <w:tcW w:w="7785" w:type="dxa"/>
          </w:tcPr>
          <w:p w14:paraId="3A23ECD3" w14:textId="199A2870" w:rsidR="00847E13" w:rsidRPr="00274D2D" w:rsidRDefault="00847E13" w:rsidP="00E11431">
            <w:pPr>
              <w:shd w:val="clear" w:color="auto" w:fill="FFFFFF"/>
              <w:spacing w:line="276" w:lineRule="auto"/>
              <w:jc w:val="left"/>
              <w:rPr>
                <w:rFonts w:eastAsia="仿宋_GB2312"/>
                <w:szCs w:val="21"/>
              </w:rPr>
            </w:pPr>
            <w:r w:rsidRPr="00274D2D">
              <w:t>O. Baysal, O. Kononenko, R. Holmes, and M. W. Godfrey. The influence of non-technical factors on code review. In Reverse Engineering, pages122–131, 2013.</w:t>
            </w:r>
          </w:p>
        </w:tc>
      </w:tr>
      <w:tr w:rsidR="00847E13" w:rsidRPr="00274D2D" w14:paraId="72D4457D" w14:textId="77777777" w:rsidTr="00274D2D">
        <w:trPr>
          <w:cantSplit/>
          <w:trHeight w:val="448"/>
        </w:trPr>
        <w:tc>
          <w:tcPr>
            <w:tcW w:w="720" w:type="dxa"/>
            <w:vAlign w:val="center"/>
          </w:tcPr>
          <w:p w14:paraId="52D55F76"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lastRenderedPageBreak/>
              <w:t>29</w:t>
            </w:r>
          </w:p>
        </w:tc>
        <w:tc>
          <w:tcPr>
            <w:tcW w:w="7785" w:type="dxa"/>
          </w:tcPr>
          <w:p w14:paraId="5EBC2495" w14:textId="4A0E15FF" w:rsidR="00847E13" w:rsidRPr="00274D2D" w:rsidRDefault="00847E13" w:rsidP="00E11431">
            <w:pPr>
              <w:shd w:val="clear" w:color="auto" w:fill="FFFFFF"/>
              <w:spacing w:line="276" w:lineRule="auto"/>
              <w:jc w:val="left"/>
              <w:rPr>
                <w:rFonts w:eastAsia="仿宋_GB2312"/>
                <w:szCs w:val="21"/>
              </w:rPr>
            </w:pPr>
            <w:r w:rsidRPr="00274D2D">
              <w:t>Erik Van Der Veen, Georgios Gousios, and Andy Zaidman. Automatically prioritizing pull requests. In Proceedings of the 12th Working Conference on Mining Software Repositories, pages 357–361. IEEE Press, 2015.</w:t>
            </w:r>
          </w:p>
        </w:tc>
      </w:tr>
      <w:tr w:rsidR="00847E13" w:rsidRPr="00274D2D" w14:paraId="0249DED9" w14:textId="77777777" w:rsidTr="00274D2D">
        <w:trPr>
          <w:cantSplit/>
          <w:trHeight w:val="448"/>
        </w:trPr>
        <w:tc>
          <w:tcPr>
            <w:tcW w:w="720" w:type="dxa"/>
            <w:vAlign w:val="center"/>
          </w:tcPr>
          <w:p w14:paraId="547AB2B0" w14:textId="77777777" w:rsidR="00847E13" w:rsidRPr="00274D2D" w:rsidRDefault="00847E13" w:rsidP="00847E13">
            <w:pPr>
              <w:shd w:val="clear" w:color="auto" w:fill="FFFFFF"/>
              <w:jc w:val="center"/>
              <w:rPr>
                <w:rFonts w:eastAsia="楷体"/>
                <w:szCs w:val="21"/>
              </w:rPr>
            </w:pPr>
            <w:r w:rsidRPr="00274D2D">
              <w:rPr>
                <w:rFonts w:eastAsia="楷体"/>
                <w:szCs w:val="21"/>
              </w:rPr>
              <w:t>30</w:t>
            </w:r>
          </w:p>
        </w:tc>
        <w:tc>
          <w:tcPr>
            <w:tcW w:w="7785" w:type="dxa"/>
          </w:tcPr>
          <w:p w14:paraId="0225E188" w14:textId="196EB227" w:rsidR="00847E13" w:rsidRPr="00274D2D" w:rsidRDefault="00847E13" w:rsidP="00E11431">
            <w:pPr>
              <w:shd w:val="clear" w:color="auto" w:fill="FFFFFF"/>
              <w:spacing w:line="276" w:lineRule="auto"/>
              <w:jc w:val="left"/>
              <w:rPr>
                <w:rFonts w:eastAsia="仿宋_GB2312"/>
                <w:szCs w:val="21"/>
              </w:rPr>
            </w:pPr>
            <w:r w:rsidRPr="00274D2D">
              <w:t>Basili V R, Briand L C, Melo W L. A validation of object-oriented design metrics as quality indicators[J]. Software Engineering, IEEE Transactions on. 1996, 22(10): 751–761.</w:t>
            </w:r>
          </w:p>
        </w:tc>
      </w:tr>
      <w:tr w:rsidR="00847E13" w:rsidRPr="00274D2D" w14:paraId="60E16262" w14:textId="77777777" w:rsidTr="00274D2D">
        <w:trPr>
          <w:cantSplit/>
          <w:trHeight w:val="448"/>
        </w:trPr>
        <w:tc>
          <w:tcPr>
            <w:tcW w:w="720" w:type="dxa"/>
            <w:vAlign w:val="center"/>
          </w:tcPr>
          <w:p w14:paraId="66F6E666" w14:textId="77777777" w:rsidR="00847E13" w:rsidRPr="00274D2D" w:rsidRDefault="00847E13" w:rsidP="00847E13">
            <w:pPr>
              <w:shd w:val="clear" w:color="auto" w:fill="FFFFFF"/>
              <w:jc w:val="center"/>
              <w:rPr>
                <w:rFonts w:eastAsia="楷体"/>
                <w:szCs w:val="21"/>
              </w:rPr>
            </w:pPr>
            <w:r w:rsidRPr="00274D2D">
              <w:rPr>
                <w:rFonts w:eastAsia="楷体"/>
                <w:szCs w:val="21"/>
              </w:rPr>
              <w:t>31</w:t>
            </w:r>
          </w:p>
        </w:tc>
        <w:tc>
          <w:tcPr>
            <w:tcW w:w="7785" w:type="dxa"/>
          </w:tcPr>
          <w:p w14:paraId="28F1D767" w14:textId="46B545D4" w:rsidR="00847E13" w:rsidRPr="00274D2D" w:rsidRDefault="00847E13" w:rsidP="00E11431">
            <w:pPr>
              <w:shd w:val="clear" w:color="auto" w:fill="FFFFFF"/>
              <w:spacing w:line="276" w:lineRule="auto"/>
              <w:jc w:val="left"/>
              <w:rPr>
                <w:rFonts w:eastAsia="仿宋_GB2312"/>
                <w:szCs w:val="21"/>
              </w:rPr>
            </w:pPr>
            <w:r w:rsidRPr="00274D2D">
              <w:t>Subramanyam R, Krishnan M S. Empirical analysis of ck metrics for objectoriented design complexity: Implications for software defects [J]. Software Engineering, IEEE Transactions on. 2003, 29 (4): 297–310.</w:t>
            </w:r>
          </w:p>
        </w:tc>
      </w:tr>
      <w:tr w:rsidR="00847E13" w:rsidRPr="00274D2D" w14:paraId="38D9EBD2" w14:textId="77777777" w:rsidTr="00274D2D">
        <w:trPr>
          <w:cantSplit/>
          <w:trHeight w:val="448"/>
        </w:trPr>
        <w:tc>
          <w:tcPr>
            <w:tcW w:w="720" w:type="dxa"/>
            <w:vAlign w:val="center"/>
          </w:tcPr>
          <w:p w14:paraId="41882CE2" w14:textId="77777777" w:rsidR="00847E13" w:rsidRPr="00274D2D" w:rsidRDefault="00847E13" w:rsidP="00847E13">
            <w:pPr>
              <w:shd w:val="clear" w:color="auto" w:fill="FFFFFF"/>
              <w:jc w:val="center"/>
              <w:rPr>
                <w:rFonts w:eastAsia="楷体"/>
                <w:szCs w:val="21"/>
              </w:rPr>
            </w:pPr>
            <w:r w:rsidRPr="00274D2D">
              <w:rPr>
                <w:rFonts w:eastAsia="楷体"/>
                <w:szCs w:val="21"/>
              </w:rPr>
              <w:t>32</w:t>
            </w:r>
          </w:p>
        </w:tc>
        <w:tc>
          <w:tcPr>
            <w:tcW w:w="7785" w:type="dxa"/>
          </w:tcPr>
          <w:p w14:paraId="202EA76E" w14:textId="3344B0AE" w:rsidR="00847E13" w:rsidRPr="00274D2D" w:rsidRDefault="00847E13" w:rsidP="00E11431">
            <w:pPr>
              <w:shd w:val="clear" w:color="auto" w:fill="FFFFFF"/>
              <w:spacing w:line="276" w:lineRule="auto"/>
              <w:jc w:val="left"/>
              <w:rPr>
                <w:rFonts w:eastAsia="仿宋_GB2312"/>
                <w:szCs w:val="21"/>
              </w:rPr>
            </w:pPr>
            <w:r w:rsidRPr="00274D2D">
              <w:t>Zimmermann T, Nagappan N. Predicting subsystem failures using dependency graph complexities [C]. In ISSRE. 2007: 227–236.</w:t>
            </w:r>
          </w:p>
        </w:tc>
      </w:tr>
      <w:tr w:rsidR="00847E13" w:rsidRPr="00274D2D" w14:paraId="447A62EE" w14:textId="77777777" w:rsidTr="00274D2D">
        <w:trPr>
          <w:cantSplit/>
          <w:trHeight w:val="448"/>
        </w:trPr>
        <w:tc>
          <w:tcPr>
            <w:tcW w:w="720" w:type="dxa"/>
            <w:vAlign w:val="center"/>
          </w:tcPr>
          <w:p w14:paraId="0522A721" w14:textId="2DF531DE" w:rsidR="00847E13" w:rsidRPr="00274D2D" w:rsidRDefault="00847E13" w:rsidP="00847E13">
            <w:pPr>
              <w:shd w:val="clear" w:color="auto" w:fill="FFFFFF"/>
              <w:jc w:val="center"/>
              <w:rPr>
                <w:rFonts w:eastAsia="楷体"/>
                <w:szCs w:val="21"/>
              </w:rPr>
            </w:pPr>
            <w:r w:rsidRPr="00274D2D">
              <w:rPr>
                <w:rFonts w:eastAsia="楷体"/>
                <w:szCs w:val="21"/>
              </w:rPr>
              <w:t>33</w:t>
            </w:r>
          </w:p>
        </w:tc>
        <w:tc>
          <w:tcPr>
            <w:tcW w:w="7785" w:type="dxa"/>
          </w:tcPr>
          <w:p w14:paraId="1D724980" w14:textId="6D3AD4CE" w:rsidR="00847E13" w:rsidRPr="00274D2D" w:rsidRDefault="00847E13" w:rsidP="00E11431">
            <w:pPr>
              <w:shd w:val="clear" w:color="auto" w:fill="FFFFFF"/>
              <w:spacing w:line="276" w:lineRule="auto"/>
              <w:jc w:val="left"/>
              <w:rPr>
                <w:rFonts w:eastAsia="仿宋_GB2312"/>
                <w:szCs w:val="21"/>
              </w:rPr>
            </w:pPr>
            <w:r w:rsidRPr="00274D2D">
              <w:t>Nagappan N, Ball T. Use of relative code churn measures to predict system defect density [C]. In ICSE. 2005: 284–292.</w:t>
            </w:r>
          </w:p>
        </w:tc>
      </w:tr>
      <w:tr w:rsidR="00847E13" w:rsidRPr="00274D2D" w14:paraId="58AC853E" w14:textId="77777777" w:rsidTr="00274D2D">
        <w:trPr>
          <w:cantSplit/>
          <w:trHeight w:val="448"/>
        </w:trPr>
        <w:tc>
          <w:tcPr>
            <w:tcW w:w="720" w:type="dxa"/>
            <w:vAlign w:val="center"/>
          </w:tcPr>
          <w:p w14:paraId="32F9A389" w14:textId="78FFDA61" w:rsidR="00847E13" w:rsidRPr="00274D2D" w:rsidRDefault="00847E13" w:rsidP="00847E13">
            <w:pPr>
              <w:shd w:val="clear" w:color="auto" w:fill="FFFFFF"/>
              <w:jc w:val="center"/>
              <w:rPr>
                <w:rFonts w:eastAsia="楷体"/>
                <w:szCs w:val="21"/>
              </w:rPr>
            </w:pPr>
            <w:r w:rsidRPr="00274D2D">
              <w:rPr>
                <w:rFonts w:eastAsia="楷体"/>
                <w:szCs w:val="21"/>
              </w:rPr>
              <w:t>34</w:t>
            </w:r>
          </w:p>
        </w:tc>
        <w:tc>
          <w:tcPr>
            <w:tcW w:w="7785" w:type="dxa"/>
          </w:tcPr>
          <w:p w14:paraId="2E038906" w14:textId="0502DBA0" w:rsidR="00847E13" w:rsidRPr="00274D2D" w:rsidRDefault="00847E13" w:rsidP="00E11431">
            <w:pPr>
              <w:shd w:val="clear" w:color="auto" w:fill="FFFFFF"/>
              <w:spacing w:line="276" w:lineRule="auto"/>
              <w:jc w:val="left"/>
              <w:rPr>
                <w:rFonts w:eastAsia="仿宋_GB2312"/>
                <w:szCs w:val="21"/>
              </w:rPr>
            </w:pPr>
            <w:r w:rsidRPr="00274D2D">
              <w:t>Moser R, Pedrycz W, Succi G. A comparative analysis of the efficiency of change metrics and static code attributes for defect prediction [C]. In ICSE. 2008: 181–190.</w:t>
            </w:r>
          </w:p>
        </w:tc>
      </w:tr>
      <w:tr w:rsidR="00847E13" w:rsidRPr="00274D2D" w14:paraId="2E5E6F3A" w14:textId="77777777" w:rsidTr="00274D2D">
        <w:trPr>
          <w:cantSplit/>
          <w:trHeight w:val="448"/>
        </w:trPr>
        <w:tc>
          <w:tcPr>
            <w:tcW w:w="720" w:type="dxa"/>
            <w:vAlign w:val="center"/>
          </w:tcPr>
          <w:p w14:paraId="427BAD4E" w14:textId="0A69A62A" w:rsidR="00847E13" w:rsidRPr="00274D2D" w:rsidRDefault="00847E13" w:rsidP="00847E13">
            <w:pPr>
              <w:shd w:val="clear" w:color="auto" w:fill="FFFFFF"/>
              <w:jc w:val="center"/>
              <w:rPr>
                <w:rFonts w:eastAsia="楷体"/>
                <w:szCs w:val="21"/>
              </w:rPr>
            </w:pPr>
            <w:r w:rsidRPr="00274D2D">
              <w:rPr>
                <w:rFonts w:eastAsia="楷体"/>
                <w:szCs w:val="21"/>
              </w:rPr>
              <w:t>35</w:t>
            </w:r>
          </w:p>
        </w:tc>
        <w:tc>
          <w:tcPr>
            <w:tcW w:w="7785" w:type="dxa"/>
          </w:tcPr>
          <w:p w14:paraId="1DB470F7" w14:textId="59B0351B" w:rsidR="00847E13" w:rsidRPr="00274D2D" w:rsidRDefault="00847E13" w:rsidP="00E11431">
            <w:pPr>
              <w:shd w:val="clear" w:color="auto" w:fill="FFFFFF"/>
              <w:spacing w:line="276" w:lineRule="auto"/>
              <w:jc w:val="left"/>
              <w:rPr>
                <w:rFonts w:eastAsia="仿宋_GB2312"/>
                <w:szCs w:val="21"/>
              </w:rPr>
            </w:pPr>
            <w:r w:rsidRPr="00274D2D">
              <w:t>Hassan, A.E., 2009, May. Predicting faults using the complexity of code changes. In Proceedings of the 31st International Conference on Software Engineering (pp.78-88). IEEE Computer Society.</w:t>
            </w:r>
          </w:p>
        </w:tc>
      </w:tr>
      <w:tr w:rsidR="00847E13" w:rsidRPr="00274D2D" w14:paraId="7C506435" w14:textId="77777777" w:rsidTr="00274D2D">
        <w:trPr>
          <w:cantSplit/>
          <w:trHeight w:val="448"/>
        </w:trPr>
        <w:tc>
          <w:tcPr>
            <w:tcW w:w="720" w:type="dxa"/>
            <w:vAlign w:val="center"/>
          </w:tcPr>
          <w:p w14:paraId="6C3B2D54" w14:textId="12185487" w:rsidR="00847E13" w:rsidRPr="00274D2D" w:rsidRDefault="00847E13" w:rsidP="00847E13">
            <w:pPr>
              <w:shd w:val="clear" w:color="auto" w:fill="FFFFFF"/>
              <w:jc w:val="center"/>
              <w:rPr>
                <w:rFonts w:eastAsia="楷体"/>
                <w:szCs w:val="21"/>
              </w:rPr>
            </w:pPr>
            <w:r w:rsidRPr="00274D2D">
              <w:rPr>
                <w:rFonts w:eastAsia="楷体"/>
                <w:szCs w:val="21"/>
              </w:rPr>
              <w:t>36</w:t>
            </w:r>
          </w:p>
        </w:tc>
        <w:tc>
          <w:tcPr>
            <w:tcW w:w="7785" w:type="dxa"/>
          </w:tcPr>
          <w:p w14:paraId="3546E873" w14:textId="57F23E8C" w:rsidR="00847E13" w:rsidRPr="00274D2D" w:rsidRDefault="00847E13" w:rsidP="00E11431">
            <w:pPr>
              <w:shd w:val="clear" w:color="auto" w:fill="FFFFFF"/>
              <w:spacing w:line="276" w:lineRule="auto"/>
              <w:jc w:val="left"/>
              <w:rPr>
                <w:rFonts w:eastAsia="仿宋_GB2312"/>
                <w:szCs w:val="21"/>
              </w:rPr>
            </w:pPr>
            <w:r w:rsidRPr="00274D2D">
              <w:t>Nagappan N, Williams L, Vouk M, et al. Early estimation of software quality using in-process testing metrics: a controlled case study [C]. In ACM SIGSOFT Software Engineering Notes. 2005: 1–7.</w:t>
            </w:r>
          </w:p>
        </w:tc>
      </w:tr>
      <w:tr w:rsidR="00847E13" w:rsidRPr="00274D2D" w14:paraId="21A64874" w14:textId="77777777" w:rsidTr="00274D2D">
        <w:trPr>
          <w:cantSplit/>
          <w:trHeight w:val="448"/>
        </w:trPr>
        <w:tc>
          <w:tcPr>
            <w:tcW w:w="720" w:type="dxa"/>
            <w:vAlign w:val="center"/>
          </w:tcPr>
          <w:p w14:paraId="405DD145" w14:textId="4A6F8C85" w:rsidR="00847E13" w:rsidRPr="00274D2D" w:rsidRDefault="00847E13" w:rsidP="00847E13">
            <w:pPr>
              <w:shd w:val="clear" w:color="auto" w:fill="FFFFFF"/>
              <w:jc w:val="center"/>
              <w:rPr>
                <w:rFonts w:eastAsia="楷体"/>
                <w:szCs w:val="21"/>
              </w:rPr>
            </w:pPr>
            <w:r w:rsidRPr="00274D2D">
              <w:rPr>
                <w:rFonts w:eastAsia="楷体"/>
                <w:szCs w:val="21"/>
              </w:rPr>
              <w:t>37</w:t>
            </w:r>
          </w:p>
        </w:tc>
        <w:tc>
          <w:tcPr>
            <w:tcW w:w="7785" w:type="dxa"/>
          </w:tcPr>
          <w:p w14:paraId="6A322AF1" w14:textId="035676BA" w:rsidR="00847E13" w:rsidRPr="00274D2D" w:rsidRDefault="00847E13" w:rsidP="00E11431">
            <w:pPr>
              <w:shd w:val="clear" w:color="auto" w:fill="FFFFFF"/>
              <w:spacing w:line="276" w:lineRule="auto"/>
              <w:jc w:val="left"/>
              <w:rPr>
                <w:rFonts w:eastAsia="仿宋_GB2312"/>
                <w:szCs w:val="21"/>
              </w:rPr>
            </w:pPr>
            <w:r w:rsidRPr="00274D2D">
              <w:t>Bird C, Nagappan N, Murphy B, et al. Don’t touch my code!: examining the effects of ownership on software quality [C]. In ESEC/FSE. 2011: 4–14.</w:t>
            </w:r>
          </w:p>
        </w:tc>
      </w:tr>
      <w:tr w:rsidR="00847E13" w:rsidRPr="00274D2D" w14:paraId="58198726" w14:textId="77777777" w:rsidTr="00274D2D">
        <w:trPr>
          <w:cantSplit/>
          <w:trHeight w:val="448"/>
        </w:trPr>
        <w:tc>
          <w:tcPr>
            <w:tcW w:w="720" w:type="dxa"/>
            <w:vAlign w:val="center"/>
          </w:tcPr>
          <w:p w14:paraId="6F99734F" w14:textId="346E9D1D" w:rsidR="00847E13" w:rsidRPr="00274D2D" w:rsidRDefault="00847E13" w:rsidP="00847E13">
            <w:pPr>
              <w:shd w:val="clear" w:color="auto" w:fill="FFFFFF"/>
              <w:jc w:val="center"/>
              <w:rPr>
                <w:rFonts w:eastAsia="楷体"/>
                <w:szCs w:val="21"/>
              </w:rPr>
            </w:pPr>
            <w:r w:rsidRPr="00274D2D">
              <w:rPr>
                <w:rFonts w:eastAsia="楷体"/>
                <w:szCs w:val="21"/>
              </w:rPr>
              <w:t>38</w:t>
            </w:r>
          </w:p>
        </w:tc>
        <w:tc>
          <w:tcPr>
            <w:tcW w:w="7785" w:type="dxa"/>
          </w:tcPr>
          <w:p w14:paraId="6CE99582" w14:textId="27156655" w:rsidR="00847E13" w:rsidRPr="00274D2D" w:rsidRDefault="00847E13" w:rsidP="00E11431">
            <w:pPr>
              <w:shd w:val="clear" w:color="auto" w:fill="FFFFFF"/>
              <w:spacing w:line="276" w:lineRule="auto"/>
              <w:jc w:val="left"/>
              <w:rPr>
                <w:rFonts w:eastAsia="仿宋_GB2312"/>
                <w:szCs w:val="21"/>
              </w:rPr>
            </w:pPr>
            <w:r w:rsidRPr="00274D2D">
              <w:t>Posnett D, D’Souza R, Devanbu P, et al. Dual ecological measures of focus in software development [C]. In ICSE. 2013: 452–461.</w:t>
            </w:r>
          </w:p>
        </w:tc>
      </w:tr>
      <w:tr w:rsidR="00847E13" w:rsidRPr="00274D2D" w14:paraId="31E80CBA" w14:textId="77777777" w:rsidTr="00274D2D">
        <w:trPr>
          <w:cantSplit/>
          <w:trHeight w:val="448"/>
        </w:trPr>
        <w:tc>
          <w:tcPr>
            <w:tcW w:w="720" w:type="dxa"/>
            <w:vAlign w:val="center"/>
          </w:tcPr>
          <w:p w14:paraId="6D2AAA0D" w14:textId="128E305D" w:rsidR="00847E13" w:rsidRPr="00274D2D" w:rsidRDefault="00847E13" w:rsidP="00847E13">
            <w:pPr>
              <w:shd w:val="clear" w:color="auto" w:fill="FFFFFF"/>
              <w:jc w:val="center"/>
              <w:rPr>
                <w:rFonts w:eastAsia="楷体"/>
                <w:szCs w:val="21"/>
              </w:rPr>
            </w:pPr>
            <w:r w:rsidRPr="00274D2D">
              <w:rPr>
                <w:rFonts w:eastAsia="楷体"/>
                <w:szCs w:val="21"/>
              </w:rPr>
              <w:t>39</w:t>
            </w:r>
          </w:p>
        </w:tc>
        <w:tc>
          <w:tcPr>
            <w:tcW w:w="7785" w:type="dxa"/>
          </w:tcPr>
          <w:p w14:paraId="18CAA9FD" w14:textId="7B039D86" w:rsidR="00847E13" w:rsidRPr="00274D2D" w:rsidRDefault="00847E13" w:rsidP="00E11431">
            <w:pPr>
              <w:shd w:val="clear" w:color="auto" w:fill="FFFFFF"/>
              <w:spacing w:line="276" w:lineRule="auto"/>
              <w:jc w:val="left"/>
              <w:rPr>
                <w:rFonts w:eastAsia="仿宋_GB2312"/>
                <w:szCs w:val="21"/>
              </w:rPr>
            </w:pPr>
            <w:r w:rsidRPr="00274D2D">
              <w:t>Chakrabarti S, Roy S, Soundalgekar M. Fast and accurate text classification via multiple linear discriminant projections. Int’lJournal on Very Large Data Bases, 2003,12(2):170−185.</w:t>
            </w:r>
          </w:p>
        </w:tc>
      </w:tr>
      <w:tr w:rsidR="00847E13" w:rsidRPr="00274D2D" w14:paraId="3C56AF90" w14:textId="77777777" w:rsidTr="00274D2D">
        <w:trPr>
          <w:cantSplit/>
          <w:trHeight w:val="448"/>
        </w:trPr>
        <w:tc>
          <w:tcPr>
            <w:tcW w:w="720" w:type="dxa"/>
            <w:vAlign w:val="center"/>
          </w:tcPr>
          <w:p w14:paraId="744EDB83" w14:textId="73E2168E" w:rsidR="00847E13" w:rsidRPr="00274D2D" w:rsidRDefault="00847E13" w:rsidP="00847E13">
            <w:pPr>
              <w:shd w:val="clear" w:color="auto" w:fill="FFFFFF"/>
              <w:jc w:val="center"/>
              <w:rPr>
                <w:rFonts w:eastAsia="楷体"/>
                <w:szCs w:val="21"/>
              </w:rPr>
            </w:pPr>
            <w:r w:rsidRPr="00274D2D">
              <w:rPr>
                <w:rFonts w:eastAsia="楷体"/>
                <w:szCs w:val="21"/>
              </w:rPr>
              <w:t>40</w:t>
            </w:r>
          </w:p>
        </w:tc>
        <w:tc>
          <w:tcPr>
            <w:tcW w:w="7785" w:type="dxa"/>
          </w:tcPr>
          <w:p w14:paraId="10482F99" w14:textId="54BF04EE" w:rsidR="00847E13" w:rsidRPr="00274D2D" w:rsidRDefault="00847E13" w:rsidP="00E11431">
            <w:pPr>
              <w:shd w:val="clear" w:color="auto" w:fill="FFFFFF"/>
              <w:spacing w:line="276" w:lineRule="auto"/>
              <w:jc w:val="left"/>
              <w:rPr>
                <w:rFonts w:eastAsia="仿宋_GB2312"/>
                <w:szCs w:val="21"/>
              </w:rPr>
            </w:pPr>
            <w:r w:rsidRPr="00274D2D">
              <w:t>Raymoind N, eds. Proc. of the 8th ACM Int’l Conf. on Knowledge Discovery and Data Mining (SIGKDD-02). Edmonton: ACM Press, 2002. 207−216.</w:t>
            </w:r>
          </w:p>
        </w:tc>
      </w:tr>
      <w:tr w:rsidR="00847E13" w:rsidRPr="00274D2D" w14:paraId="1F161383" w14:textId="77777777" w:rsidTr="00274D2D">
        <w:trPr>
          <w:cantSplit/>
          <w:trHeight w:val="448"/>
        </w:trPr>
        <w:tc>
          <w:tcPr>
            <w:tcW w:w="720" w:type="dxa"/>
            <w:vAlign w:val="center"/>
          </w:tcPr>
          <w:p w14:paraId="1704ABBB" w14:textId="43883D52" w:rsidR="00847E13" w:rsidRPr="00274D2D" w:rsidRDefault="00847E13" w:rsidP="00847E13">
            <w:pPr>
              <w:shd w:val="clear" w:color="auto" w:fill="FFFFFF"/>
              <w:jc w:val="center"/>
              <w:rPr>
                <w:rFonts w:eastAsia="楷体"/>
                <w:szCs w:val="21"/>
              </w:rPr>
            </w:pPr>
            <w:r w:rsidRPr="00274D2D">
              <w:rPr>
                <w:rFonts w:eastAsia="楷体"/>
                <w:szCs w:val="21"/>
              </w:rPr>
              <w:t>41</w:t>
            </w:r>
          </w:p>
        </w:tc>
        <w:tc>
          <w:tcPr>
            <w:tcW w:w="7785" w:type="dxa"/>
          </w:tcPr>
          <w:p w14:paraId="293CDDCF" w14:textId="3F2D03FD" w:rsidR="00847E13" w:rsidRPr="00274D2D" w:rsidRDefault="00847E13" w:rsidP="00E11431">
            <w:pPr>
              <w:shd w:val="clear" w:color="auto" w:fill="FFFFFF"/>
              <w:spacing w:line="276" w:lineRule="auto"/>
              <w:jc w:val="left"/>
              <w:rPr>
                <w:rFonts w:eastAsia="仿宋_GB2312"/>
                <w:szCs w:val="21"/>
              </w:rPr>
            </w:pPr>
            <w:r w:rsidRPr="00274D2D">
              <w:t>Tan S, Cheng X, Wang B, Xu H, Ghanem MM, Guo Y. Using dragpushing to refine centroid text classifiers. In: Ricardo ABY, Nivio Z, Gary M, Alistair M, John T, eds. Proc. of the ACM SIGIR-05. Salvador: ACM Press, 2005. 653−654.</w:t>
            </w:r>
          </w:p>
        </w:tc>
      </w:tr>
      <w:tr w:rsidR="00847E13" w:rsidRPr="00274D2D" w14:paraId="2D9EC1E6" w14:textId="77777777" w:rsidTr="00274D2D">
        <w:trPr>
          <w:cantSplit/>
          <w:trHeight w:val="448"/>
        </w:trPr>
        <w:tc>
          <w:tcPr>
            <w:tcW w:w="720" w:type="dxa"/>
            <w:vAlign w:val="center"/>
          </w:tcPr>
          <w:p w14:paraId="3173FC3D" w14:textId="5CA556D1" w:rsidR="00847E13" w:rsidRPr="00274D2D" w:rsidRDefault="00847E13" w:rsidP="00847E13">
            <w:pPr>
              <w:shd w:val="clear" w:color="auto" w:fill="FFFFFF"/>
              <w:jc w:val="center"/>
              <w:rPr>
                <w:rFonts w:eastAsia="楷体"/>
                <w:szCs w:val="21"/>
              </w:rPr>
            </w:pPr>
            <w:r w:rsidRPr="00274D2D">
              <w:rPr>
                <w:rFonts w:eastAsia="楷体"/>
                <w:szCs w:val="21"/>
              </w:rPr>
              <w:t>42</w:t>
            </w:r>
          </w:p>
        </w:tc>
        <w:tc>
          <w:tcPr>
            <w:tcW w:w="7785" w:type="dxa"/>
          </w:tcPr>
          <w:p w14:paraId="49A081C2" w14:textId="3CFEDF78" w:rsidR="00847E13" w:rsidRPr="00274D2D" w:rsidRDefault="00847E13" w:rsidP="00E11431">
            <w:pPr>
              <w:shd w:val="clear" w:color="auto" w:fill="FFFFFF"/>
              <w:spacing w:line="276" w:lineRule="auto"/>
              <w:jc w:val="left"/>
              <w:rPr>
                <w:rFonts w:eastAsia="仿宋_GB2312"/>
                <w:szCs w:val="21"/>
              </w:rPr>
            </w:pPr>
            <w:r w:rsidRPr="00274D2D">
              <w:t>Yang Y, Liu X. A re-examination of text categorization methods. In: Gey F, Hearst M, Rong R, eds. Proc. of the 22nd ACM Int’l Conf. on Research and Development in Information Retrieval (SIGIR-99). Berkeley: ACM Press, 1999. 42−49.</w:t>
            </w:r>
          </w:p>
        </w:tc>
      </w:tr>
      <w:tr w:rsidR="00847E13" w:rsidRPr="00274D2D" w14:paraId="1BB5F142" w14:textId="77777777" w:rsidTr="00274D2D">
        <w:trPr>
          <w:cantSplit/>
          <w:trHeight w:val="448"/>
        </w:trPr>
        <w:tc>
          <w:tcPr>
            <w:tcW w:w="720" w:type="dxa"/>
            <w:vAlign w:val="center"/>
          </w:tcPr>
          <w:p w14:paraId="3ACE6E1C" w14:textId="4E007C92" w:rsidR="00847E13" w:rsidRPr="00274D2D" w:rsidRDefault="00847E13" w:rsidP="00847E13">
            <w:pPr>
              <w:shd w:val="clear" w:color="auto" w:fill="FFFFFF"/>
              <w:jc w:val="center"/>
              <w:rPr>
                <w:rFonts w:eastAsia="楷体"/>
                <w:szCs w:val="21"/>
              </w:rPr>
            </w:pPr>
            <w:r w:rsidRPr="00274D2D">
              <w:rPr>
                <w:rFonts w:eastAsia="楷体"/>
                <w:szCs w:val="21"/>
              </w:rPr>
              <w:lastRenderedPageBreak/>
              <w:t>43</w:t>
            </w:r>
          </w:p>
        </w:tc>
        <w:tc>
          <w:tcPr>
            <w:tcW w:w="7785" w:type="dxa"/>
          </w:tcPr>
          <w:p w14:paraId="1C62F74C" w14:textId="18CFE147" w:rsidR="00847E13" w:rsidRPr="00274D2D" w:rsidRDefault="00847E13" w:rsidP="00E11431">
            <w:pPr>
              <w:shd w:val="clear" w:color="auto" w:fill="FFFFFF"/>
              <w:spacing w:line="276" w:lineRule="auto"/>
              <w:jc w:val="left"/>
              <w:rPr>
                <w:rFonts w:eastAsia="仿宋_GB2312"/>
                <w:szCs w:val="21"/>
              </w:rPr>
            </w:pPr>
            <w:r w:rsidRPr="00274D2D">
              <w:t xml:space="preserve">Lewis DD, Li F, Rose T, Yang Y. RCV1: A new benchmark collection for text categorization research. Journal of Machine Learning Research, 2004,5(3):361−397. </w:t>
            </w:r>
          </w:p>
        </w:tc>
      </w:tr>
      <w:tr w:rsidR="00847E13" w:rsidRPr="00274D2D" w14:paraId="04E568FA" w14:textId="77777777" w:rsidTr="00274D2D">
        <w:trPr>
          <w:cantSplit/>
          <w:trHeight w:val="448"/>
        </w:trPr>
        <w:tc>
          <w:tcPr>
            <w:tcW w:w="720" w:type="dxa"/>
            <w:vAlign w:val="center"/>
          </w:tcPr>
          <w:p w14:paraId="472F0F53" w14:textId="3F117DB2" w:rsidR="00847E13" w:rsidRPr="00274D2D" w:rsidRDefault="00847E13" w:rsidP="00847E13">
            <w:pPr>
              <w:shd w:val="clear" w:color="auto" w:fill="FFFFFF"/>
              <w:jc w:val="center"/>
              <w:rPr>
                <w:rFonts w:eastAsia="楷体"/>
                <w:szCs w:val="21"/>
              </w:rPr>
            </w:pPr>
            <w:r w:rsidRPr="00274D2D">
              <w:rPr>
                <w:rFonts w:eastAsia="楷体"/>
                <w:szCs w:val="21"/>
              </w:rPr>
              <w:t>44</w:t>
            </w:r>
          </w:p>
        </w:tc>
        <w:tc>
          <w:tcPr>
            <w:tcW w:w="7785" w:type="dxa"/>
          </w:tcPr>
          <w:p w14:paraId="736BAD54" w14:textId="7A021CBB" w:rsidR="00847E13" w:rsidRPr="00274D2D" w:rsidRDefault="00847E13" w:rsidP="00E11431">
            <w:pPr>
              <w:shd w:val="clear" w:color="auto" w:fill="FFFFFF"/>
              <w:spacing w:line="276" w:lineRule="auto"/>
              <w:jc w:val="left"/>
              <w:rPr>
                <w:rFonts w:eastAsia="仿宋_GB2312"/>
                <w:szCs w:val="21"/>
              </w:rPr>
            </w:pPr>
            <w:r w:rsidRPr="00274D2D">
              <w:t xml:space="preserve">Li R, Wang J, Chen X, Tao X, Hu Y. Using maximum entropy model for Chinese text categorization. Journal of Computer Research and Development, 2005,42(1):94−101 </w:t>
            </w:r>
          </w:p>
        </w:tc>
      </w:tr>
      <w:tr w:rsidR="00847E13" w:rsidRPr="00274D2D" w14:paraId="1D8CD424" w14:textId="77777777" w:rsidTr="00274D2D">
        <w:trPr>
          <w:cantSplit/>
          <w:trHeight w:val="448"/>
        </w:trPr>
        <w:tc>
          <w:tcPr>
            <w:tcW w:w="720" w:type="dxa"/>
            <w:vAlign w:val="center"/>
          </w:tcPr>
          <w:p w14:paraId="280A61D6" w14:textId="1D0FE41E" w:rsidR="00847E13" w:rsidRPr="00274D2D" w:rsidRDefault="00847E13" w:rsidP="00847E13">
            <w:pPr>
              <w:shd w:val="clear" w:color="auto" w:fill="FFFFFF"/>
              <w:jc w:val="center"/>
              <w:rPr>
                <w:rFonts w:eastAsia="楷体"/>
                <w:szCs w:val="21"/>
              </w:rPr>
            </w:pPr>
            <w:r w:rsidRPr="00274D2D">
              <w:rPr>
                <w:rFonts w:eastAsia="楷体"/>
                <w:szCs w:val="21"/>
              </w:rPr>
              <w:t>45</w:t>
            </w:r>
          </w:p>
        </w:tc>
        <w:tc>
          <w:tcPr>
            <w:tcW w:w="7785" w:type="dxa"/>
          </w:tcPr>
          <w:p w14:paraId="315824E9" w14:textId="3E153E20" w:rsidR="00847E13" w:rsidRPr="00274D2D" w:rsidRDefault="00847E13" w:rsidP="00E11431">
            <w:pPr>
              <w:shd w:val="clear" w:color="auto" w:fill="FFFFFF"/>
              <w:spacing w:line="276" w:lineRule="auto"/>
              <w:jc w:val="left"/>
              <w:rPr>
                <w:rFonts w:eastAsia="仿宋_GB2312"/>
                <w:szCs w:val="21"/>
              </w:rPr>
            </w:pPr>
            <w:r w:rsidRPr="00274D2D">
              <w:t xml:space="preserve">Widyantoro DH, Yen J. A fuzzy similarity approach in text classification task. In: Proc. of the 9th IEEE Int’l Conf. on Fuzzy Systems (Fuzz-IEEE 2000), Vol.s 1 and 2. San Antonio: IEEE Computer Society, 2000. 653−658. </w:t>
            </w:r>
          </w:p>
        </w:tc>
      </w:tr>
      <w:tr w:rsidR="00847E13" w:rsidRPr="00274D2D" w14:paraId="60DE070B" w14:textId="77777777" w:rsidTr="00274D2D">
        <w:trPr>
          <w:cantSplit/>
          <w:trHeight w:val="448"/>
        </w:trPr>
        <w:tc>
          <w:tcPr>
            <w:tcW w:w="720" w:type="dxa"/>
            <w:vAlign w:val="center"/>
          </w:tcPr>
          <w:p w14:paraId="71F82A42" w14:textId="05AF0D32" w:rsidR="00847E13" w:rsidRPr="00274D2D" w:rsidRDefault="00847E13" w:rsidP="00847E13">
            <w:pPr>
              <w:shd w:val="clear" w:color="auto" w:fill="FFFFFF"/>
              <w:jc w:val="center"/>
              <w:rPr>
                <w:rFonts w:eastAsia="楷体"/>
                <w:szCs w:val="21"/>
              </w:rPr>
            </w:pPr>
            <w:r w:rsidRPr="00274D2D">
              <w:rPr>
                <w:rFonts w:eastAsia="楷体"/>
                <w:szCs w:val="21"/>
              </w:rPr>
              <w:t>46</w:t>
            </w:r>
          </w:p>
        </w:tc>
        <w:tc>
          <w:tcPr>
            <w:tcW w:w="7785" w:type="dxa"/>
          </w:tcPr>
          <w:p w14:paraId="587A24AE" w14:textId="4FFD25C5" w:rsidR="00847E13" w:rsidRPr="00274D2D" w:rsidRDefault="00847E13" w:rsidP="00E11431">
            <w:pPr>
              <w:shd w:val="clear" w:color="auto" w:fill="FFFFFF"/>
              <w:spacing w:line="276" w:lineRule="auto"/>
              <w:jc w:val="left"/>
              <w:rPr>
                <w:rFonts w:eastAsia="仿宋_GB2312"/>
                <w:szCs w:val="21"/>
              </w:rPr>
            </w:pPr>
            <w:r w:rsidRPr="00274D2D">
              <w:t>Nunzio GMD. A bidimensional view of documents for text categorisation. In: McDonald S, Tait J, eds. Proc. of the 26th EuropeanConf. on Information Retrieval Research (ECIR-04). Sunderland: Springer-Verlag, 2004. 112−126.</w:t>
            </w:r>
          </w:p>
        </w:tc>
      </w:tr>
      <w:tr w:rsidR="00847E13" w:rsidRPr="00274D2D" w14:paraId="3773628E" w14:textId="77777777" w:rsidTr="00274D2D">
        <w:trPr>
          <w:cantSplit/>
          <w:trHeight w:val="448"/>
        </w:trPr>
        <w:tc>
          <w:tcPr>
            <w:tcW w:w="720" w:type="dxa"/>
            <w:vAlign w:val="center"/>
          </w:tcPr>
          <w:p w14:paraId="2CE57914" w14:textId="2799F6C8" w:rsidR="00847E13" w:rsidRPr="00274D2D" w:rsidRDefault="00847E13" w:rsidP="00847E13">
            <w:pPr>
              <w:shd w:val="clear" w:color="auto" w:fill="FFFFFF"/>
              <w:jc w:val="center"/>
              <w:rPr>
                <w:rFonts w:eastAsia="楷体"/>
                <w:szCs w:val="21"/>
              </w:rPr>
            </w:pPr>
            <w:r w:rsidRPr="00274D2D">
              <w:rPr>
                <w:rFonts w:eastAsia="楷体"/>
                <w:szCs w:val="21"/>
              </w:rPr>
              <w:t>47</w:t>
            </w:r>
          </w:p>
        </w:tc>
        <w:tc>
          <w:tcPr>
            <w:tcW w:w="7785" w:type="dxa"/>
          </w:tcPr>
          <w:p w14:paraId="7A62B2D4" w14:textId="3D9ECFBB" w:rsidR="00847E13" w:rsidRPr="00274D2D" w:rsidRDefault="00847E13" w:rsidP="00E11431">
            <w:pPr>
              <w:shd w:val="clear" w:color="auto" w:fill="FFFFFF"/>
              <w:spacing w:line="276" w:lineRule="auto"/>
              <w:jc w:val="left"/>
              <w:rPr>
                <w:rFonts w:eastAsia="仿宋_GB2312"/>
                <w:szCs w:val="21"/>
              </w:rPr>
            </w:pPr>
            <w:r w:rsidRPr="00274D2D">
              <w:t>Wu H, Phang TH, Liu B, Li X. A refinement approach to handling model misfit in text categorization. In: Davis H, Daniel K, Raymoind N, eds. Proc. of the 8th ACM Int’l Conf. on Knowledge Discovery and Data Mining (SIGKDD-02). Edmonton: ACM Press, 2002. 207−216.</w:t>
            </w:r>
          </w:p>
        </w:tc>
      </w:tr>
      <w:tr w:rsidR="00847E13" w:rsidRPr="00274D2D" w14:paraId="0AB68F67" w14:textId="77777777" w:rsidTr="00274D2D">
        <w:trPr>
          <w:cantSplit/>
          <w:trHeight w:val="448"/>
        </w:trPr>
        <w:tc>
          <w:tcPr>
            <w:tcW w:w="720" w:type="dxa"/>
            <w:vAlign w:val="center"/>
          </w:tcPr>
          <w:p w14:paraId="14A60936" w14:textId="589D124C" w:rsidR="00847E13" w:rsidRPr="00274D2D" w:rsidRDefault="00847E13" w:rsidP="00847E13">
            <w:pPr>
              <w:shd w:val="clear" w:color="auto" w:fill="FFFFFF"/>
              <w:jc w:val="center"/>
              <w:rPr>
                <w:rFonts w:eastAsia="楷体"/>
                <w:szCs w:val="21"/>
              </w:rPr>
            </w:pPr>
            <w:r w:rsidRPr="00274D2D">
              <w:rPr>
                <w:rFonts w:eastAsia="楷体"/>
                <w:szCs w:val="21"/>
              </w:rPr>
              <w:t>48</w:t>
            </w:r>
          </w:p>
        </w:tc>
        <w:tc>
          <w:tcPr>
            <w:tcW w:w="7785" w:type="dxa"/>
          </w:tcPr>
          <w:p w14:paraId="40BC1676" w14:textId="1094189F" w:rsidR="00847E13" w:rsidRPr="00274D2D" w:rsidRDefault="00847E13" w:rsidP="00E11431">
            <w:pPr>
              <w:shd w:val="clear" w:color="auto" w:fill="FFFFFF"/>
              <w:spacing w:line="276" w:lineRule="auto"/>
              <w:jc w:val="left"/>
              <w:rPr>
                <w:rFonts w:eastAsia="仿宋_GB2312"/>
                <w:szCs w:val="21"/>
              </w:rPr>
            </w:pPr>
            <w:r w:rsidRPr="00274D2D">
              <w:t>Tsay JJ, Wang JD. Improving linear classifier for Chinese text categorization. Information Processing and Management, 2004,40(2): 223−237</w:t>
            </w:r>
          </w:p>
        </w:tc>
      </w:tr>
      <w:tr w:rsidR="00847E13" w:rsidRPr="00274D2D" w14:paraId="259FFEB9" w14:textId="77777777" w:rsidTr="00274D2D">
        <w:trPr>
          <w:cantSplit/>
          <w:trHeight w:val="448"/>
        </w:trPr>
        <w:tc>
          <w:tcPr>
            <w:tcW w:w="720" w:type="dxa"/>
            <w:vAlign w:val="center"/>
          </w:tcPr>
          <w:p w14:paraId="26BE9CA8" w14:textId="1CD3DDEE" w:rsidR="00847E13" w:rsidRPr="00274D2D" w:rsidRDefault="00847E13" w:rsidP="00847E13">
            <w:pPr>
              <w:shd w:val="clear" w:color="auto" w:fill="FFFFFF"/>
              <w:jc w:val="center"/>
              <w:rPr>
                <w:rFonts w:eastAsia="楷体"/>
                <w:szCs w:val="21"/>
              </w:rPr>
            </w:pPr>
            <w:r w:rsidRPr="00274D2D">
              <w:rPr>
                <w:rFonts w:eastAsia="楷体"/>
                <w:szCs w:val="21"/>
              </w:rPr>
              <w:t>49</w:t>
            </w:r>
          </w:p>
        </w:tc>
        <w:tc>
          <w:tcPr>
            <w:tcW w:w="7785" w:type="dxa"/>
          </w:tcPr>
          <w:p w14:paraId="798CB245" w14:textId="1C813D84" w:rsidR="00847E13" w:rsidRPr="00274D2D" w:rsidRDefault="00847E13" w:rsidP="00E11431">
            <w:pPr>
              <w:shd w:val="clear" w:color="auto" w:fill="FFFFFF"/>
              <w:spacing w:line="276" w:lineRule="auto"/>
              <w:jc w:val="left"/>
              <w:rPr>
                <w:rFonts w:eastAsia="仿宋_GB2312"/>
                <w:szCs w:val="21"/>
              </w:rPr>
            </w:pPr>
            <w:r w:rsidRPr="00274D2D">
              <w:t>N. Pingclasai, H. Hata, and K. I. Matsumoto. Classifying bug reports to bugs and other requests using topic modeling. In Asia-Pacific Software Engineering Conference, pages 13 – 18, 2013.</w:t>
            </w:r>
          </w:p>
        </w:tc>
      </w:tr>
      <w:tr w:rsidR="00847E13" w:rsidRPr="00274D2D" w14:paraId="7E5DC26E" w14:textId="77777777" w:rsidTr="00274D2D">
        <w:trPr>
          <w:cantSplit/>
          <w:trHeight w:val="448"/>
        </w:trPr>
        <w:tc>
          <w:tcPr>
            <w:tcW w:w="720" w:type="dxa"/>
            <w:vAlign w:val="center"/>
          </w:tcPr>
          <w:p w14:paraId="594DECF1" w14:textId="06F5B1A8" w:rsidR="00847E13" w:rsidRPr="00274D2D" w:rsidRDefault="00847E13" w:rsidP="00847E13">
            <w:pPr>
              <w:shd w:val="clear" w:color="auto" w:fill="FFFFFF"/>
              <w:jc w:val="center"/>
              <w:rPr>
                <w:rFonts w:eastAsia="楷体"/>
                <w:szCs w:val="21"/>
              </w:rPr>
            </w:pPr>
            <w:r w:rsidRPr="00274D2D">
              <w:rPr>
                <w:rFonts w:eastAsia="楷体"/>
                <w:szCs w:val="21"/>
              </w:rPr>
              <w:t>50</w:t>
            </w:r>
          </w:p>
        </w:tc>
        <w:tc>
          <w:tcPr>
            <w:tcW w:w="7785" w:type="dxa"/>
          </w:tcPr>
          <w:p w14:paraId="1D87D0B0" w14:textId="2521BBCF" w:rsidR="00847E13" w:rsidRPr="00274D2D" w:rsidRDefault="00847E13" w:rsidP="00E11431">
            <w:pPr>
              <w:shd w:val="clear" w:color="auto" w:fill="FFFFFF"/>
              <w:spacing w:line="276" w:lineRule="auto"/>
              <w:jc w:val="left"/>
              <w:rPr>
                <w:rFonts w:eastAsia="仿宋_GB2312"/>
                <w:szCs w:val="21"/>
              </w:rPr>
            </w:pPr>
            <w:r w:rsidRPr="00274D2D">
              <w:t>Kim Herzig, Sascha Just, and Andreas Zeller. It’s not a Bug, it’s a Feature: How Misclassification Impacts Bug Prediction. 2013.</w:t>
            </w:r>
          </w:p>
        </w:tc>
      </w:tr>
      <w:tr w:rsidR="00847E13" w:rsidRPr="00274D2D" w14:paraId="1DC0CA60" w14:textId="77777777" w:rsidTr="00274D2D">
        <w:trPr>
          <w:cantSplit/>
          <w:trHeight w:val="448"/>
        </w:trPr>
        <w:tc>
          <w:tcPr>
            <w:tcW w:w="720" w:type="dxa"/>
            <w:vAlign w:val="center"/>
          </w:tcPr>
          <w:p w14:paraId="7373F0B0" w14:textId="1AAD245E" w:rsidR="00847E13" w:rsidRPr="00274D2D" w:rsidRDefault="00847E13" w:rsidP="00847E13">
            <w:pPr>
              <w:shd w:val="clear" w:color="auto" w:fill="FFFFFF"/>
              <w:jc w:val="center"/>
              <w:rPr>
                <w:rFonts w:eastAsia="楷体"/>
                <w:szCs w:val="21"/>
              </w:rPr>
            </w:pPr>
            <w:r w:rsidRPr="00274D2D">
              <w:rPr>
                <w:rFonts w:eastAsia="楷体"/>
                <w:szCs w:val="21"/>
              </w:rPr>
              <w:t>51</w:t>
            </w:r>
          </w:p>
        </w:tc>
        <w:tc>
          <w:tcPr>
            <w:tcW w:w="7785" w:type="dxa"/>
          </w:tcPr>
          <w:p w14:paraId="41E588E0" w14:textId="1A2EB949" w:rsidR="00847E13" w:rsidRPr="00274D2D" w:rsidRDefault="00847E13" w:rsidP="00E11431">
            <w:pPr>
              <w:shd w:val="clear" w:color="auto" w:fill="FFFFFF"/>
              <w:spacing w:line="276" w:lineRule="auto"/>
              <w:jc w:val="left"/>
              <w:rPr>
                <w:rFonts w:eastAsia="仿宋_GB2312"/>
                <w:szCs w:val="21"/>
              </w:rPr>
            </w:pPr>
            <w:r w:rsidRPr="00274D2D">
              <w:t>Yu Zhou, Yanxiang Tong, Ruihang Gu, and Harald Gall. Combining text mining and data mining for bug report classification. Journal of Software: Evolution and Process, 2016.</w:t>
            </w:r>
          </w:p>
        </w:tc>
      </w:tr>
      <w:tr w:rsidR="00847E13" w:rsidRPr="00274D2D" w14:paraId="2B3B0BF7" w14:textId="77777777" w:rsidTr="00274D2D">
        <w:trPr>
          <w:cantSplit/>
          <w:trHeight w:val="448"/>
        </w:trPr>
        <w:tc>
          <w:tcPr>
            <w:tcW w:w="720" w:type="dxa"/>
            <w:vAlign w:val="center"/>
          </w:tcPr>
          <w:p w14:paraId="351C5BC0" w14:textId="7F58F5AC" w:rsidR="00847E13" w:rsidRPr="00274D2D" w:rsidRDefault="00847E13" w:rsidP="00847E13">
            <w:pPr>
              <w:shd w:val="clear" w:color="auto" w:fill="FFFFFF"/>
              <w:jc w:val="center"/>
              <w:rPr>
                <w:rFonts w:eastAsia="楷体"/>
                <w:szCs w:val="21"/>
              </w:rPr>
            </w:pPr>
            <w:r w:rsidRPr="00274D2D">
              <w:rPr>
                <w:rFonts w:eastAsia="楷体"/>
                <w:szCs w:val="21"/>
              </w:rPr>
              <w:t>52</w:t>
            </w:r>
          </w:p>
        </w:tc>
        <w:tc>
          <w:tcPr>
            <w:tcW w:w="7785" w:type="dxa"/>
          </w:tcPr>
          <w:p w14:paraId="1BF89A10" w14:textId="0D86EB22" w:rsidR="00847E13" w:rsidRPr="00274D2D" w:rsidRDefault="00847E13" w:rsidP="00E11431">
            <w:pPr>
              <w:shd w:val="clear" w:color="auto" w:fill="FFFFFF"/>
              <w:spacing w:line="276" w:lineRule="auto"/>
              <w:jc w:val="left"/>
              <w:rPr>
                <w:rFonts w:eastAsia="仿宋_GB2312"/>
                <w:szCs w:val="21"/>
              </w:rPr>
            </w:pPr>
            <w:r w:rsidRPr="00274D2D">
              <w:t>Adelina Ciurumelea, Andreas Schaufelbhl, Sebastiano Panichella, and Harald Gall. Analyzing reviews and code of mobile apps for better release planning. In IEEE International Conference on Software Engineering, 2016.</w:t>
            </w:r>
          </w:p>
        </w:tc>
      </w:tr>
      <w:tr w:rsidR="00847E13" w:rsidRPr="00274D2D" w14:paraId="41341AAC" w14:textId="77777777" w:rsidTr="00274D2D">
        <w:trPr>
          <w:cantSplit/>
          <w:trHeight w:val="448"/>
        </w:trPr>
        <w:tc>
          <w:tcPr>
            <w:tcW w:w="720" w:type="dxa"/>
            <w:vAlign w:val="center"/>
          </w:tcPr>
          <w:p w14:paraId="32D315DF" w14:textId="12D5CB49" w:rsidR="00847E13" w:rsidRPr="00274D2D" w:rsidRDefault="00847E13" w:rsidP="00847E13">
            <w:pPr>
              <w:shd w:val="clear" w:color="auto" w:fill="FFFFFF"/>
              <w:jc w:val="center"/>
              <w:rPr>
                <w:rFonts w:eastAsia="楷体"/>
                <w:szCs w:val="21"/>
              </w:rPr>
            </w:pPr>
            <w:r w:rsidRPr="00274D2D">
              <w:rPr>
                <w:rFonts w:eastAsia="楷体"/>
                <w:szCs w:val="21"/>
              </w:rPr>
              <w:t>53</w:t>
            </w:r>
          </w:p>
        </w:tc>
        <w:tc>
          <w:tcPr>
            <w:tcW w:w="7785" w:type="dxa"/>
          </w:tcPr>
          <w:p w14:paraId="66FADE6E" w14:textId="0BF72104" w:rsidR="00847E13" w:rsidRPr="00274D2D" w:rsidRDefault="00847E13" w:rsidP="00E11431">
            <w:pPr>
              <w:shd w:val="clear" w:color="auto" w:fill="FFFFFF"/>
              <w:spacing w:line="276" w:lineRule="auto"/>
              <w:jc w:val="left"/>
              <w:rPr>
                <w:rFonts w:eastAsia="仿宋_GB2312"/>
                <w:szCs w:val="21"/>
              </w:rPr>
            </w:pPr>
            <w:r w:rsidRPr="00274D2D">
              <w:t>Georgios Gousios, Andy Zaidman, Margaret-Anne Storey, and Arie Van Deursen. Work practices and challenges in pull-based development: the integrator’s perspective. In Proceedings of the 37th International Conference on Software Engineering, pages 358–368. IEEE, 2015.</w:t>
            </w:r>
          </w:p>
        </w:tc>
      </w:tr>
      <w:tr w:rsidR="00847E13" w:rsidRPr="00274D2D" w14:paraId="1E504B3F" w14:textId="77777777" w:rsidTr="00274D2D">
        <w:trPr>
          <w:cantSplit/>
          <w:trHeight w:val="448"/>
        </w:trPr>
        <w:tc>
          <w:tcPr>
            <w:tcW w:w="720" w:type="dxa"/>
            <w:vAlign w:val="center"/>
          </w:tcPr>
          <w:p w14:paraId="2DB16225" w14:textId="2EE4767A" w:rsidR="00847E13" w:rsidRPr="00274D2D" w:rsidRDefault="00847E13" w:rsidP="00847E13">
            <w:pPr>
              <w:shd w:val="clear" w:color="auto" w:fill="FFFFFF"/>
              <w:jc w:val="center"/>
              <w:rPr>
                <w:rFonts w:eastAsia="楷体"/>
                <w:szCs w:val="21"/>
              </w:rPr>
            </w:pPr>
            <w:r w:rsidRPr="00274D2D">
              <w:rPr>
                <w:rFonts w:eastAsia="楷体"/>
                <w:szCs w:val="21"/>
              </w:rPr>
              <w:t>54</w:t>
            </w:r>
          </w:p>
        </w:tc>
        <w:tc>
          <w:tcPr>
            <w:tcW w:w="7785" w:type="dxa"/>
          </w:tcPr>
          <w:p w14:paraId="090EF817" w14:textId="5C36B150" w:rsidR="00847E13" w:rsidRPr="00274D2D" w:rsidRDefault="006D3A1E" w:rsidP="00E11431">
            <w:pPr>
              <w:shd w:val="clear" w:color="auto" w:fill="FFFFFF"/>
              <w:spacing w:line="276" w:lineRule="auto"/>
              <w:jc w:val="left"/>
              <w:rPr>
                <w:rFonts w:eastAsia="仿宋_GB2312"/>
                <w:szCs w:val="21"/>
              </w:rPr>
            </w:pPr>
            <w:r w:rsidRPr="006D3A1E">
              <w:t>Bacchelli A, Bird C. Expectations, outcomes, and chall</w:t>
            </w:r>
            <w:r w:rsidR="009A3909">
              <w:t>enges of modern code review[C].</w:t>
            </w:r>
            <w:r w:rsidRPr="006D3A1E">
              <w:t xml:space="preserve"> International Conference on Software Engineering. 2013:712-721.</w:t>
            </w:r>
          </w:p>
        </w:tc>
      </w:tr>
      <w:tr w:rsidR="00847E13" w:rsidRPr="00274D2D" w14:paraId="16546774" w14:textId="77777777" w:rsidTr="00274D2D">
        <w:trPr>
          <w:cantSplit/>
          <w:trHeight w:val="448"/>
        </w:trPr>
        <w:tc>
          <w:tcPr>
            <w:tcW w:w="720" w:type="dxa"/>
            <w:vAlign w:val="center"/>
          </w:tcPr>
          <w:p w14:paraId="5EF7ED0E" w14:textId="1B0115AA" w:rsidR="00847E13" w:rsidRPr="00274D2D" w:rsidRDefault="00847E13" w:rsidP="00847E13">
            <w:pPr>
              <w:shd w:val="clear" w:color="auto" w:fill="FFFFFF"/>
              <w:jc w:val="center"/>
              <w:rPr>
                <w:rFonts w:eastAsia="楷体"/>
                <w:szCs w:val="21"/>
              </w:rPr>
            </w:pPr>
            <w:r w:rsidRPr="00274D2D">
              <w:rPr>
                <w:rFonts w:eastAsia="楷体"/>
                <w:szCs w:val="21"/>
              </w:rPr>
              <w:t>55</w:t>
            </w:r>
          </w:p>
        </w:tc>
        <w:tc>
          <w:tcPr>
            <w:tcW w:w="7785" w:type="dxa"/>
          </w:tcPr>
          <w:p w14:paraId="684E13A4" w14:textId="5FA781A6" w:rsidR="00847E13" w:rsidRPr="00274D2D" w:rsidRDefault="00847E13" w:rsidP="00E11431">
            <w:pPr>
              <w:shd w:val="clear" w:color="auto" w:fill="FFFFFF"/>
              <w:spacing w:line="276" w:lineRule="auto"/>
              <w:jc w:val="left"/>
              <w:rPr>
                <w:rFonts w:eastAsia="仿宋_GB2312"/>
                <w:szCs w:val="21"/>
              </w:rPr>
            </w:pPr>
            <w:r w:rsidRPr="00274D2D">
              <w:t>A Bacchelli and C Bird. Expectations, outcomes, and challenges of modern code review. In International Conference on Software Engineering, pages 712–721, 2013.</w:t>
            </w:r>
          </w:p>
        </w:tc>
      </w:tr>
      <w:tr w:rsidR="004B59C4" w:rsidRPr="00274D2D" w14:paraId="4102967B" w14:textId="77777777" w:rsidTr="00274D2D">
        <w:trPr>
          <w:cantSplit/>
          <w:trHeight w:val="448"/>
        </w:trPr>
        <w:tc>
          <w:tcPr>
            <w:tcW w:w="720" w:type="dxa"/>
            <w:vAlign w:val="center"/>
          </w:tcPr>
          <w:p w14:paraId="0C21D743" w14:textId="1B53CC98" w:rsidR="004B59C4" w:rsidRPr="00274D2D" w:rsidRDefault="004B59C4" w:rsidP="00847E13">
            <w:pPr>
              <w:shd w:val="clear" w:color="auto" w:fill="FFFFFF"/>
              <w:jc w:val="center"/>
              <w:rPr>
                <w:rFonts w:eastAsia="楷体"/>
                <w:szCs w:val="21"/>
              </w:rPr>
            </w:pPr>
            <w:r>
              <w:rPr>
                <w:rFonts w:eastAsia="楷体" w:hint="eastAsia"/>
                <w:szCs w:val="21"/>
              </w:rPr>
              <w:t>56</w:t>
            </w:r>
          </w:p>
        </w:tc>
        <w:tc>
          <w:tcPr>
            <w:tcW w:w="7785" w:type="dxa"/>
          </w:tcPr>
          <w:p w14:paraId="094BEE53" w14:textId="0BEB62B1" w:rsidR="004B59C4" w:rsidRPr="00274D2D" w:rsidRDefault="004B59C4" w:rsidP="00E11431">
            <w:pPr>
              <w:shd w:val="clear" w:color="auto" w:fill="FFFFFF"/>
              <w:spacing w:line="276" w:lineRule="auto"/>
              <w:jc w:val="left"/>
            </w:pPr>
            <w:r>
              <w:t>J. Neter, M. H. Kutner, C. J. Nachtsheim, andW.Wasserman. Applied Linear Statistical Models. Irwin, 4th edition, 1996.</w:t>
            </w:r>
          </w:p>
        </w:tc>
      </w:tr>
      <w:tr w:rsidR="00E41CCB" w:rsidRPr="00274D2D" w14:paraId="5BEA99D2" w14:textId="77777777" w:rsidTr="00274D2D">
        <w:trPr>
          <w:cantSplit/>
          <w:trHeight w:val="448"/>
        </w:trPr>
        <w:tc>
          <w:tcPr>
            <w:tcW w:w="720" w:type="dxa"/>
            <w:vAlign w:val="center"/>
          </w:tcPr>
          <w:p w14:paraId="1E0B3496" w14:textId="10D475D6" w:rsidR="00E41CCB" w:rsidRDefault="00E41CCB" w:rsidP="00847E13">
            <w:pPr>
              <w:shd w:val="clear" w:color="auto" w:fill="FFFFFF"/>
              <w:jc w:val="center"/>
              <w:rPr>
                <w:rFonts w:eastAsia="楷体"/>
                <w:szCs w:val="21"/>
              </w:rPr>
            </w:pPr>
            <w:r>
              <w:rPr>
                <w:rFonts w:eastAsia="楷体" w:hint="eastAsia"/>
                <w:szCs w:val="21"/>
              </w:rPr>
              <w:lastRenderedPageBreak/>
              <w:t>57</w:t>
            </w:r>
          </w:p>
        </w:tc>
        <w:tc>
          <w:tcPr>
            <w:tcW w:w="7785" w:type="dxa"/>
          </w:tcPr>
          <w:p w14:paraId="2EED2D2B" w14:textId="2BF5CC0F" w:rsidR="00E41CCB" w:rsidRPr="00E41CCB" w:rsidRDefault="00E41CCB" w:rsidP="00E11431">
            <w:pPr>
              <w:shd w:val="clear" w:color="auto" w:fill="FFFFFF"/>
              <w:spacing w:line="276" w:lineRule="auto"/>
              <w:jc w:val="left"/>
            </w:pPr>
            <w:r w:rsidRPr="00E41CCB">
              <w:t>Santos E A, Hindle A. Judging a commit by its cover: correlating commit message entropy with</w:t>
            </w:r>
            <w:r w:rsidR="009A3909">
              <w:t xml:space="preserve"> build status on travis-CI[C].</w:t>
            </w:r>
            <w:r w:rsidRPr="00E41CCB">
              <w:t>International Conference on Mining Software Repositories. ACM, 2016:504-507.</w:t>
            </w:r>
          </w:p>
        </w:tc>
      </w:tr>
      <w:tr w:rsidR="00E41CCB" w:rsidRPr="00274D2D" w14:paraId="083BC102" w14:textId="77777777" w:rsidTr="00274D2D">
        <w:trPr>
          <w:cantSplit/>
          <w:trHeight w:val="448"/>
        </w:trPr>
        <w:tc>
          <w:tcPr>
            <w:tcW w:w="720" w:type="dxa"/>
            <w:vAlign w:val="center"/>
          </w:tcPr>
          <w:p w14:paraId="330522C8" w14:textId="7768181B" w:rsidR="00E41CCB" w:rsidRDefault="00E41CCB" w:rsidP="00847E13">
            <w:pPr>
              <w:shd w:val="clear" w:color="auto" w:fill="FFFFFF"/>
              <w:jc w:val="center"/>
              <w:rPr>
                <w:rFonts w:eastAsia="楷体"/>
                <w:szCs w:val="21"/>
              </w:rPr>
            </w:pPr>
            <w:r>
              <w:rPr>
                <w:rFonts w:eastAsia="楷体" w:hint="eastAsia"/>
                <w:szCs w:val="21"/>
              </w:rPr>
              <w:t>58</w:t>
            </w:r>
          </w:p>
        </w:tc>
        <w:tc>
          <w:tcPr>
            <w:tcW w:w="7785" w:type="dxa"/>
          </w:tcPr>
          <w:p w14:paraId="67141378" w14:textId="7DF640C2" w:rsidR="00E41CCB" w:rsidRPr="00E41CCB" w:rsidRDefault="00E41CCB" w:rsidP="00E11431">
            <w:pPr>
              <w:shd w:val="clear" w:color="auto" w:fill="FFFFFF"/>
              <w:spacing w:line="276" w:lineRule="auto"/>
              <w:jc w:val="left"/>
            </w:pPr>
            <w:r w:rsidRPr="00E41CCB">
              <w:t xml:space="preserve">Guzman E, Az, Car D, et al. Sentiment analysis of commit comments in </w:t>
            </w:r>
            <w:r w:rsidR="009A3909">
              <w:t>GitHub: an empirical study[C].</w:t>
            </w:r>
            <w:r w:rsidRPr="00E41CCB">
              <w:t>Working Conference on Mining Software Repositories. ACM, 2014:352-355.</w:t>
            </w:r>
          </w:p>
        </w:tc>
      </w:tr>
      <w:tr w:rsidR="00E41CCB" w:rsidRPr="00274D2D" w14:paraId="34A1740C" w14:textId="77777777" w:rsidTr="00274D2D">
        <w:trPr>
          <w:cantSplit/>
          <w:trHeight w:val="448"/>
        </w:trPr>
        <w:tc>
          <w:tcPr>
            <w:tcW w:w="720" w:type="dxa"/>
            <w:vAlign w:val="center"/>
          </w:tcPr>
          <w:p w14:paraId="6198CE4D" w14:textId="255A7A7C" w:rsidR="00E41CCB" w:rsidRDefault="008846C3" w:rsidP="00847E13">
            <w:pPr>
              <w:shd w:val="clear" w:color="auto" w:fill="FFFFFF"/>
              <w:jc w:val="center"/>
              <w:rPr>
                <w:rFonts w:eastAsia="楷体"/>
                <w:szCs w:val="21"/>
              </w:rPr>
            </w:pPr>
            <w:r>
              <w:rPr>
                <w:rFonts w:eastAsia="楷体" w:hint="eastAsia"/>
                <w:szCs w:val="21"/>
              </w:rPr>
              <w:t>59</w:t>
            </w:r>
          </w:p>
        </w:tc>
        <w:tc>
          <w:tcPr>
            <w:tcW w:w="7785" w:type="dxa"/>
          </w:tcPr>
          <w:p w14:paraId="3E2F38C3" w14:textId="0D482FB2" w:rsidR="00E41CCB" w:rsidRPr="00E41CCB" w:rsidRDefault="008846C3" w:rsidP="00E11431">
            <w:pPr>
              <w:shd w:val="clear" w:color="auto" w:fill="FFFFFF"/>
              <w:spacing w:line="276" w:lineRule="auto"/>
              <w:jc w:val="left"/>
            </w:pPr>
            <w:r w:rsidRPr="008846C3">
              <w:t>Steinmacher I, Conte T, Gerosa M A, et al. Social Barriers Faced by Newcomers Placing Their First Contribution in Open Source Software Projects[C]// ACM Conference on Computer-Supported Cooperative Work and Social Computing. ACM, 2015:1379-1392.</w:t>
            </w:r>
          </w:p>
        </w:tc>
      </w:tr>
      <w:tr w:rsidR="00333B68" w:rsidRPr="00274D2D" w14:paraId="16720D16" w14:textId="77777777" w:rsidTr="00274D2D">
        <w:trPr>
          <w:cantSplit/>
          <w:trHeight w:val="448"/>
        </w:trPr>
        <w:tc>
          <w:tcPr>
            <w:tcW w:w="720" w:type="dxa"/>
            <w:vAlign w:val="center"/>
          </w:tcPr>
          <w:p w14:paraId="3C1F6186" w14:textId="306CD338" w:rsidR="00333B68" w:rsidRDefault="00333B68" w:rsidP="00847E13">
            <w:pPr>
              <w:shd w:val="clear" w:color="auto" w:fill="FFFFFF"/>
              <w:jc w:val="center"/>
              <w:rPr>
                <w:rFonts w:eastAsia="楷体"/>
                <w:szCs w:val="21"/>
              </w:rPr>
            </w:pPr>
            <w:r>
              <w:rPr>
                <w:rFonts w:eastAsia="楷体" w:hint="eastAsia"/>
                <w:szCs w:val="21"/>
              </w:rPr>
              <w:t>60</w:t>
            </w:r>
          </w:p>
        </w:tc>
        <w:tc>
          <w:tcPr>
            <w:tcW w:w="7785" w:type="dxa"/>
          </w:tcPr>
          <w:p w14:paraId="1AED235B" w14:textId="4D036036" w:rsidR="00333B68" w:rsidRPr="00E41CCB" w:rsidRDefault="00333B68" w:rsidP="00E11431">
            <w:pPr>
              <w:shd w:val="clear" w:color="auto" w:fill="FFFFFF"/>
              <w:spacing w:line="276" w:lineRule="auto"/>
              <w:jc w:val="left"/>
            </w:pPr>
            <w:r w:rsidRPr="00333B68">
              <w:t xml:space="preserve">Dabbish L, Stuart C, Tsay J, et al. Social coding in GitHub:transparency and collaboration in </w:t>
            </w:r>
            <w:r>
              <w:t>an open software repository[C].</w:t>
            </w:r>
            <w:r w:rsidRPr="00333B68">
              <w:t xml:space="preserve"> Cscw 12 Computer Supported Cooperative Work, Seattle, Wa, Usa, February. DBLP, 2012:1277-1286.</w:t>
            </w:r>
          </w:p>
        </w:tc>
      </w:tr>
    </w:tbl>
    <w:p w14:paraId="41950A98" w14:textId="77777777" w:rsidR="00046414" w:rsidRPr="00274D2D" w:rsidRDefault="00046414" w:rsidP="00034BD8">
      <w:pPr>
        <w:shd w:val="clear" w:color="auto" w:fill="FFFFFF"/>
        <w:spacing w:line="360" w:lineRule="auto"/>
        <w:rPr>
          <w:rFonts w:eastAsia="仿宋_GB2312"/>
          <w:szCs w:val="21"/>
        </w:rPr>
      </w:pPr>
    </w:p>
    <w:p w14:paraId="0DC43174" w14:textId="77777777" w:rsidR="00FE6D9F" w:rsidRPr="00274D2D" w:rsidRDefault="00FE6D9F" w:rsidP="00034BD8">
      <w:pPr>
        <w:shd w:val="clear" w:color="auto" w:fill="FFFFFF"/>
        <w:spacing w:line="360" w:lineRule="auto"/>
        <w:rPr>
          <w:rFonts w:eastAsia="仿宋_GB2312"/>
          <w:szCs w:val="21"/>
        </w:rPr>
      </w:pPr>
    </w:p>
    <w:p w14:paraId="3AA9E683" w14:textId="77777777" w:rsidR="00676F3A" w:rsidRPr="00274D2D" w:rsidRDefault="00676F3A" w:rsidP="006E6295">
      <w:pPr>
        <w:widowControl/>
        <w:jc w:val="left"/>
        <w:rPr>
          <w:rFonts w:eastAsia="黑体"/>
          <w:sz w:val="24"/>
        </w:rPr>
      </w:pPr>
      <w:r w:rsidRPr="00274D2D">
        <w:rPr>
          <w:rFonts w:eastAsia="仿宋_GB2312"/>
          <w:szCs w:val="21"/>
        </w:rPr>
        <w:br w:type="page"/>
      </w:r>
      <w:r w:rsidRPr="00274D2D">
        <w:rPr>
          <w:rFonts w:eastAsia="黑体"/>
          <w:sz w:val="24"/>
        </w:rPr>
        <w:lastRenderedPageBreak/>
        <w:t>7</w:t>
      </w:r>
      <w:r w:rsidR="00A778EC" w:rsidRPr="00274D2D">
        <w:rPr>
          <w:rFonts w:eastAsia="黑体"/>
          <w:sz w:val="24"/>
        </w:rPr>
        <w:t>.</w:t>
      </w:r>
      <w:r w:rsidRPr="00274D2D">
        <w:rPr>
          <w:rFonts w:eastAsia="黑体"/>
          <w:sz w:val="24"/>
        </w:rPr>
        <w:t>指导教师对开题报告的评语</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5"/>
      </w:tblGrid>
      <w:tr w:rsidR="00676F3A" w:rsidRPr="00274D2D" w14:paraId="12D791B6" w14:textId="77777777" w:rsidTr="00C56B16">
        <w:trPr>
          <w:trHeight w:val="13284"/>
        </w:trPr>
        <w:tc>
          <w:tcPr>
            <w:tcW w:w="8505" w:type="dxa"/>
          </w:tcPr>
          <w:p w14:paraId="3796BD11" w14:textId="0043AB40" w:rsidR="00853524" w:rsidRDefault="00876724" w:rsidP="00876724">
            <w:pPr>
              <w:shd w:val="clear" w:color="auto" w:fill="FFFFFF"/>
              <w:ind w:firstLineChars="200" w:firstLine="420"/>
              <w:rPr>
                <w:rFonts w:eastAsia="楷体"/>
                <w:noProof/>
                <w:szCs w:val="21"/>
              </w:rPr>
            </w:pPr>
            <w:r w:rsidRPr="00876724">
              <w:rPr>
                <w:rFonts w:eastAsia="楷体" w:hint="eastAsia"/>
                <w:noProof/>
                <w:szCs w:val="21"/>
              </w:rPr>
              <w:t>（对</w:t>
            </w:r>
            <w:r w:rsidRPr="00876724">
              <w:rPr>
                <w:rFonts w:eastAsia="楷体" w:hint="eastAsia"/>
                <w:noProof/>
                <w:szCs w:val="21"/>
              </w:rPr>
              <w:t xml:space="preserve"> 1-6 </w:t>
            </w:r>
            <w:r w:rsidRPr="00876724">
              <w:rPr>
                <w:rFonts w:eastAsia="楷体" w:hint="eastAsia"/>
                <w:noProof/>
                <w:szCs w:val="21"/>
              </w:rPr>
              <w:t>项逐项予以评价，并着重对国内</w:t>
            </w:r>
            <w:r w:rsidRPr="00876724">
              <w:rPr>
                <w:rFonts w:eastAsia="楷体" w:hint="eastAsia"/>
                <w:noProof/>
                <w:szCs w:val="21"/>
              </w:rPr>
              <w:t>/</w:t>
            </w:r>
            <w:r w:rsidRPr="00876724">
              <w:rPr>
                <w:rFonts w:eastAsia="楷体" w:hint="eastAsia"/>
                <w:noProof/>
                <w:szCs w:val="21"/>
              </w:rPr>
              <w:t>外研究现状的了解情况，研究内容的创新性等方面进行评价，最终给出是否满足博士</w:t>
            </w:r>
            <w:r w:rsidRPr="00876724">
              <w:rPr>
                <w:rFonts w:eastAsia="楷体" w:hint="eastAsia"/>
                <w:noProof/>
                <w:szCs w:val="21"/>
              </w:rPr>
              <w:t>/</w:t>
            </w:r>
            <w:r w:rsidRPr="00876724">
              <w:rPr>
                <w:rFonts w:eastAsia="楷体" w:hint="eastAsia"/>
                <w:noProof/>
                <w:szCs w:val="21"/>
              </w:rPr>
              <w:t>硕士层次学位论文要求的综合评价意见）</w:t>
            </w:r>
          </w:p>
          <w:p w14:paraId="3F0D76EA" w14:textId="77777777" w:rsidR="00876724" w:rsidRDefault="00876724" w:rsidP="00480745">
            <w:pPr>
              <w:ind w:firstLine="420"/>
              <w:rPr>
                <w:rFonts w:eastAsia="楷体"/>
                <w:noProof/>
                <w:szCs w:val="21"/>
              </w:rPr>
            </w:pPr>
          </w:p>
          <w:p w14:paraId="68DBA329" w14:textId="6075818C" w:rsidR="00480745" w:rsidRDefault="00AC461E" w:rsidP="00480745">
            <w:pPr>
              <w:ind w:firstLine="420"/>
              <w:rPr>
                <w:rFonts w:eastAsia="楷体"/>
                <w:noProof/>
                <w:szCs w:val="21"/>
              </w:rPr>
            </w:pPr>
            <w:r>
              <w:rPr>
                <w:rFonts w:eastAsia="楷体" w:hint="eastAsia"/>
                <w:noProof/>
                <w:szCs w:val="21"/>
              </w:rPr>
              <w:t>1</w:t>
            </w:r>
            <w:r>
              <w:rPr>
                <w:rFonts w:eastAsia="楷体" w:hint="eastAsia"/>
                <w:noProof/>
                <w:szCs w:val="21"/>
              </w:rPr>
              <w:t>）</w:t>
            </w:r>
            <w:r w:rsidR="00853524" w:rsidRPr="00853524">
              <w:rPr>
                <w:rFonts w:eastAsia="楷体" w:hint="eastAsia"/>
                <w:noProof/>
                <w:szCs w:val="21"/>
              </w:rPr>
              <w:t>李志星的开题选题聚焦大众化软件生产下的外围开发者贡献质量持续评估的现实需求，通过对协同开发社区的审阅评论进行自动化分类，探索大众贡献质量的自动化评估和持续演技术，选题动机明确，背景介绍清晰，面临的挑战阐述清楚，具有较为重要的研究意义和较强的实际工程应用价值。</w:t>
            </w:r>
          </w:p>
          <w:p w14:paraId="13E935EB" w14:textId="255C241C" w:rsidR="004A5F2B" w:rsidRDefault="00AC461E" w:rsidP="00480745">
            <w:pPr>
              <w:ind w:firstLine="420"/>
              <w:rPr>
                <w:rFonts w:eastAsia="楷体" w:hint="eastAsia"/>
                <w:noProof/>
                <w:szCs w:val="21"/>
              </w:rPr>
            </w:pPr>
            <w:r>
              <w:rPr>
                <w:rFonts w:eastAsia="楷体" w:hint="eastAsia"/>
                <w:noProof/>
                <w:szCs w:val="21"/>
              </w:rPr>
              <w:t>2</w:t>
            </w:r>
            <w:r>
              <w:rPr>
                <w:rFonts w:eastAsia="楷体" w:hint="eastAsia"/>
                <w:noProof/>
                <w:szCs w:val="21"/>
              </w:rPr>
              <w:t>）</w:t>
            </w:r>
            <w:r w:rsidR="00876724">
              <w:rPr>
                <w:rFonts w:eastAsia="楷体" w:hint="eastAsia"/>
                <w:noProof/>
                <w:szCs w:val="21"/>
              </w:rPr>
              <w:t>该</w:t>
            </w:r>
            <w:r w:rsidR="004A5F2B" w:rsidRPr="00B05A3D">
              <w:rPr>
                <w:rFonts w:eastAsia="楷体" w:hint="eastAsia"/>
                <w:noProof/>
                <w:szCs w:val="21"/>
              </w:rPr>
              <w:t>开题报告对于国内外研究现状分析透彻，对于代码审阅、代码质量度量、以</w:t>
            </w:r>
            <w:r w:rsidR="00876724">
              <w:rPr>
                <w:rFonts w:eastAsia="楷体" w:hint="eastAsia"/>
                <w:noProof/>
                <w:szCs w:val="21"/>
              </w:rPr>
              <w:t>及不同场景下的开发任务分类等相关工作阐述清楚，总结归纳到位。</w:t>
            </w:r>
          </w:p>
          <w:p w14:paraId="2325ED3C" w14:textId="5D05E75B" w:rsidR="00B05A3D" w:rsidRPr="00B05A3D" w:rsidRDefault="00AC461E" w:rsidP="00F221A4">
            <w:pPr>
              <w:ind w:firstLine="420"/>
              <w:rPr>
                <w:rFonts w:eastAsia="楷体"/>
                <w:noProof/>
                <w:szCs w:val="21"/>
              </w:rPr>
            </w:pPr>
            <w:r>
              <w:rPr>
                <w:rFonts w:ascii="楷体" w:eastAsia="楷体" w:hAnsi="楷体" w:hint="eastAsia"/>
                <w:szCs w:val="21"/>
              </w:rPr>
              <w:t>3）</w:t>
            </w:r>
            <w:r w:rsidR="00480745" w:rsidRPr="006C728A">
              <w:rPr>
                <w:rFonts w:ascii="楷体" w:eastAsia="楷体" w:hAnsi="楷体" w:hint="eastAsia"/>
                <w:szCs w:val="21"/>
              </w:rPr>
              <w:t>由于大众贡献者本身能力与经验的局限性，导致大众化开源贡献的代码质量参差不齐。面对大规模持续涌入的大众贡献，</w:t>
            </w:r>
            <w:r w:rsidR="00480745">
              <w:rPr>
                <w:rFonts w:ascii="楷体" w:eastAsia="楷体" w:hAnsi="楷体" w:hint="eastAsia"/>
                <w:szCs w:val="21"/>
              </w:rPr>
              <w:t>代码</w:t>
            </w:r>
            <w:r w:rsidR="00480745" w:rsidRPr="006C728A">
              <w:rPr>
                <w:rFonts w:ascii="楷体" w:eastAsia="楷体" w:hAnsi="楷体" w:hint="eastAsia"/>
                <w:szCs w:val="21"/>
              </w:rPr>
              <w:t>审查过程往往会消耗核心团队大量的时间和精力。</w:t>
            </w:r>
            <w:r w:rsidR="00480745">
              <w:rPr>
                <w:rFonts w:ascii="楷体" w:eastAsia="楷体" w:hAnsi="楷体" w:hint="eastAsia"/>
                <w:szCs w:val="21"/>
              </w:rPr>
              <w:t>本课题针对大众贡献质量的评估问题，提出基于代码审阅的大众贡献质量持续评估</w:t>
            </w:r>
            <w:r w:rsidR="00480745" w:rsidRPr="006C728A">
              <w:rPr>
                <w:rFonts w:ascii="楷体" w:eastAsia="楷体" w:hAnsi="楷体" w:hint="eastAsia"/>
                <w:szCs w:val="21"/>
              </w:rPr>
              <w:t>技术</w:t>
            </w:r>
            <w:r w:rsidR="00480745">
              <w:rPr>
                <w:rFonts w:ascii="楷体" w:eastAsia="楷体" w:hAnsi="楷体" w:hint="eastAsia"/>
                <w:szCs w:val="21"/>
              </w:rPr>
              <w:t>，用于</w:t>
            </w:r>
            <w:r w:rsidR="00480745" w:rsidRPr="006C728A">
              <w:rPr>
                <w:rFonts w:ascii="楷体" w:eastAsia="楷体" w:hAnsi="楷体" w:hint="eastAsia"/>
                <w:szCs w:val="21"/>
              </w:rPr>
              <w:t>提升人工审查的自动化水平，降低人工成本</w:t>
            </w:r>
            <w:r w:rsidR="00480745">
              <w:rPr>
                <w:rFonts w:ascii="楷体" w:eastAsia="楷体" w:hAnsi="楷体" w:hint="eastAsia"/>
                <w:szCs w:val="21"/>
              </w:rPr>
              <w:t>，</w:t>
            </w:r>
            <w:r w:rsidR="00480745" w:rsidRPr="00074E15">
              <w:rPr>
                <w:rFonts w:eastAsia="楷体" w:hint="eastAsia"/>
                <w:szCs w:val="21"/>
              </w:rPr>
              <w:t>提高协同效率</w:t>
            </w:r>
            <w:r w:rsidR="00480745">
              <w:rPr>
                <w:rFonts w:eastAsia="楷体" w:hint="eastAsia"/>
                <w:szCs w:val="21"/>
              </w:rPr>
              <w:t>和质量。</w:t>
            </w:r>
            <w:r w:rsidR="00B05A3D" w:rsidRPr="00B05A3D">
              <w:rPr>
                <w:rFonts w:eastAsia="楷体" w:hint="eastAsia"/>
                <w:noProof/>
                <w:szCs w:val="21"/>
              </w:rPr>
              <w:t>课题选取</w:t>
            </w:r>
            <w:r w:rsidR="00B05A3D" w:rsidRPr="00B05A3D">
              <w:rPr>
                <w:rFonts w:eastAsia="楷体" w:hint="eastAsia"/>
                <w:noProof/>
                <w:szCs w:val="21"/>
              </w:rPr>
              <w:t>Git</w:t>
            </w:r>
            <w:r w:rsidR="00B05A3D" w:rsidRPr="00B05A3D">
              <w:rPr>
                <w:rFonts w:eastAsia="楷体"/>
                <w:noProof/>
                <w:szCs w:val="21"/>
              </w:rPr>
              <w:t>Hub</w:t>
            </w:r>
            <w:r w:rsidR="00B05A3D" w:rsidRPr="00B05A3D">
              <w:rPr>
                <w:rFonts w:eastAsia="楷体"/>
                <w:noProof/>
                <w:szCs w:val="21"/>
              </w:rPr>
              <w:t>社区经典项目进行分析研究</w:t>
            </w:r>
            <w:r w:rsidR="00B05A3D" w:rsidRPr="00B05A3D">
              <w:rPr>
                <w:rFonts w:eastAsia="楷体" w:hint="eastAsia"/>
                <w:noProof/>
                <w:szCs w:val="21"/>
              </w:rPr>
              <w:t>，经过人工调研后提出合理的审阅评论标注体系。此外，利用基于规则的技术和机器学习算法对审阅评论进行自动标注，确保了技术的实用性。研究内容探索性强，具有一定的挑战性。研究方案与技术路线清晰，技术方案可行，具有科学性和创新性。开题报告对于研究方案可行性的分析合理全面。围绕选题已经取得了阶段性成果，为完成硕士选题的研究工作奠定了良好的基础。学位论文工作计划合理、详细，具有可操作性。</w:t>
            </w:r>
          </w:p>
          <w:p w14:paraId="188E139E" w14:textId="77777777" w:rsidR="00B05A3D" w:rsidRPr="00B05A3D" w:rsidRDefault="00B05A3D" w:rsidP="00B05A3D">
            <w:pPr>
              <w:shd w:val="clear" w:color="auto" w:fill="FFFFFF"/>
              <w:ind w:firstLineChars="200" w:firstLine="420"/>
              <w:rPr>
                <w:rFonts w:eastAsia="楷体"/>
                <w:noProof/>
                <w:szCs w:val="21"/>
              </w:rPr>
            </w:pPr>
            <w:r w:rsidRPr="00B05A3D">
              <w:rPr>
                <w:rFonts w:eastAsia="楷体" w:hint="eastAsia"/>
                <w:noProof/>
                <w:szCs w:val="21"/>
              </w:rPr>
              <w:t>本课题的创新性主要体现在下面几个方面：</w:t>
            </w:r>
          </w:p>
          <w:p w14:paraId="1D935AE9" w14:textId="22EE1D7F" w:rsidR="00B05A3D" w:rsidRPr="006513AB" w:rsidRDefault="00B05A3D" w:rsidP="006513AB">
            <w:pPr>
              <w:pStyle w:val="aa"/>
              <w:numPr>
                <w:ilvl w:val="0"/>
                <w:numId w:val="27"/>
              </w:numPr>
              <w:shd w:val="clear" w:color="auto" w:fill="FFFFFF"/>
              <w:ind w:left="772" w:firstLineChars="0" w:hanging="284"/>
              <w:rPr>
                <w:rFonts w:eastAsia="楷体"/>
                <w:noProof/>
                <w:szCs w:val="21"/>
              </w:rPr>
            </w:pPr>
            <w:r w:rsidRPr="006513AB">
              <w:rPr>
                <w:rFonts w:eastAsia="楷体" w:hint="eastAsia"/>
                <w:noProof/>
                <w:szCs w:val="21"/>
              </w:rPr>
              <w:t>构建了一个完善的针对协同开发社区中审阅评论的标注体系。</w:t>
            </w:r>
          </w:p>
          <w:p w14:paraId="391358B3" w14:textId="6018EAED" w:rsidR="00B05A3D" w:rsidRPr="006513AB" w:rsidRDefault="00B05A3D" w:rsidP="006513AB">
            <w:pPr>
              <w:pStyle w:val="aa"/>
              <w:numPr>
                <w:ilvl w:val="0"/>
                <w:numId w:val="27"/>
              </w:numPr>
              <w:shd w:val="clear" w:color="auto" w:fill="FFFFFF"/>
              <w:ind w:left="772" w:firstLineChars="0" w:hanging="284"/>
              <w:rPr>
                <w:rFonts w:eastAsia="楷体"/>
                <w:noProof/>
                <w:szCs w:val="21"/>
              </w:rPr>
            </w:pPr>
            <w:r w:rsidRPr="006513AB">
              <w:rPr>
                <w:rFonts w:eastAsia="楷体" w:hint="eastAsia"/>
                <w:noProof/>
                <w:szCs w:val="21"/>
              </w:rPr>
              <w:t>利用在线平台，通过众包的方式对原始数据进行人工协同标注。</w:t>
            </w:r>
          </w:p>
          <w:p w14:paraId="363EA820" w14:textId="19B24B7C" w:rsidR="00B05A3D" w:rsidRPr="006513AB" w:rsidRDefault="00B05A3D" w:rsidP="006513AB">
            <w:pPr>
              <w:pStyle w:val="aa"/>
              <w:numPr>
                <w:ilvl w:val="0"/>
                <w:numId w:val="27"/>
              </w:numPr>
              <w:shd w:val="clear" w:color="auto" w:fill="FFFFFF"/>
              <w:ind w:left="772" w:firstLineChars="0" w:hanging="284"/>
              <w:rPr>
                <w:rFonts w:eastAsia="楷体"/>
                <w:noProof/>
                <w:szCs w:val="21"/>
              </w:rPr>
            </w:pPr>
            <w:r w:rsidRPr="006513AB">
              <w:rPr>
                <w:rFonts w:eastAsia="楷体" w:hint="eastAsia"/>
                <w:noProof/>
                <w:szCs w:val="21"/>
              </w:rPr>
              <w:t>提出了利用基于规则的技术和机器学习算法对审阅评论进行多阶段自动标注。</w:t>
            </w:r>
          </w:p>
          <w:p w14:paraId="7C3C9728" w14:textId="506B8E4E" w:rsidR="00B05A3D" w:rsidRPr="006513AB" w:rsidRDefault="00B05A3D" w:rsidP="006513AB">
            <w:pPr>
              <w:pStyle w:val="aa"/>
              <w:numPr>
                <w:ilvl w:val="0"/>
                <w:numId w:val="27"/>
              </w:numPr>
              <w:shd w:val="clear" w:color="auto" w:fill="FFFFFF"/>
              <w:ind w:left="772" w:firstLineChars="0" w:hanging="284"/>
              <w:rPr>
                <w:rFonts w:eastAsia="楷体"/>
                <w:noProof/>
                <w:szCs w:val="21"/>
              </w:rPr>
            </w:pPr>
            <w:r w:rsidRPr="006513AB">
              <w:rPr>
                <w:rFonts w:eastAsia="楷体" w:hint="eastAsia"/>
                <w:noProof/>
                <w:szCs w:val="21"/>
              </w:rPr>
              <w:t>提升人工审查的自动化水平，降低人工成本，提高协同效率和质量。</w:t>
            </w:r>
          </w:p>
          <w:p w14:paraId="2BBC0B29" w14:textId="48BA28A9" w:rsidR="006513AB" w:rsidRPr="006513AB" w:rsidRDefault="006513AB" w:rsidP="006513AB">
            <w:pPr>
              <w:shd w:val="clear" w:color="auto" w:fill="FFFFFF"/>
              <w:ind w:firstLineChars="200" w:firstLine="420"/>
              <w:rPr>
                <w:rFonts w:eastAsia="楷体" w:hint="eastAsia"/>
                <w:noProof/>
                <w:szCs w:val="21"/>
              </w:rPr>
            </w:pPr>
            <w:r>
              <w:rPr>
                <w:rFonts w:eastAsia="楷体" w:hint="eastAsia"/>
                <w:noProof/>
                <w:szCs w:val="21"/>
              </w:rPr>
              <w:t>4</w:t>
            </w:r>
            <w:r w:rsidR="00AC461E">
              <w:rPr>
                <w:rFonts w:eastAsia="楷体" w:hint="eastAsia"/>
                <w:noProof/>
                <w:szCs w:val="21"/>
              </w:rPr>
              <w:t>）</w:t>
            </w:r>
            <w:r>
              <w:rPr>
                <w:rFonts w:eastAsia="楷体" w:hint="eastAsia"/>
                <w:noProof/>
                <w:szCs w:val="21"/>
              </w:rPr>
              <w:t>该课题的研究条件良好，</w:t>
            </w:r>
            <w:r w:rsidRPr="006513AB">
              <w:rPr>
                <w:rFonts w:eastAsia="楷体" w:hint="eastAsia"/>
                <w:noProof/>
                <w:szCs w:val="21"/>
              </w:rPr>
              <w:t>以课题组为依托，能够为课题的开展提供良好的硬件和软件环境，</w:t>
            </w:r>
            <w:r>
              <w:rPr>
                <w:rFonts w:eastAsia="楷体" w:hint="eastAsia"/>
                <w:noProof/>
                <w:szCs w:val="21"/>
              </w:rPr>
              <w:t>相关领域的师资力量也有充分的保证。</w:t>
            </w:r>
          </w:p>
          <w:p w14:paraId="2978798E" w14:textId="574B1F66" w:rsidR="006513AB" w:rsidRDefault="00AC461E" w:rsidP="00B05A3D">
            <w:pPr>
              <w:shd w:val="clear" w:color="auto" w:fill="FFFFFF"/>
              <w:ind w:firstLineChars="200" w:firstLine="420"/>
              <w:rPr>
                <w:rFonts w:eastAsia="楷体" w:hint="eastAsia"/>
                <w:noProof/>
                <w:szCs w:val="21"/>
              </w:rPr>
            </w:pPr>
            <w:r>
              <w:rPr>
                <w:rFonts w:eastAsia="楷体" w:hint="eastAsia"/>
                <w:noProof/>
                <w:szCs w:val="21"/>
              </w:rPr>
              <w:t>5</w:t>
            </w:r>
            <w:r>
              <w:rPr>
                <w:rFonts w:eastAsia="楷体" w:hint="eastAsia"/>
                <w:noProof/>
                <w:szCs w:val="21"/>
              </w:rPr>
              <w:t>）</w:t>
            </w:r>
            <w:r w:rsidR="006513AB" w:rsidRPr="006513AB">
              <w:rPr>
                <w:rFonts w:eastAsia="楷体" w:hint="eastAsia"/>
                <w:noProof/>
                <w:szCs w:val="21"/>
              </w:rPr>
              <w:t>该课题对于后续工作安排周密详实，时间节点和时间跨度</w:t>
            </w:r>
            <w:r w:rsidR="006513AB">
              <w:rPr>
                <w:rFonts w:eastAsia="楷体" w:hint="eastAsia"/>
                <w:noProof/>
                <w:szCs w:val="21"/>
              </w:rPr>
              <w:t>设置</w:t>
            </w:r>
            <w:r w:rsidR="006513AB" w:rsidRPr="006513AB">
              <w:rPr>
                <w:rFonts w:eastAsia="楷体" w:hint="eastAsia"/>
                <w:noProof/>
                <w:szCs w:val="21"/>
              </w:rPr>
              <w:t>合理。</w:t>
            </w:r>
          </w:p>
          <w:p w14:paraId="7EFBD745" w14:textId="00E21BC1" w:rsidR="008E59F3" w:rsidRDefault="00AC461E" w:rsidP="00B05A3D">
            <w:pPr>
              <w:shd w:val="clear" w:color="auto" w:fill="FFFFFF"/>
              <w:ind w:firstLineChars="200" w:firstLine="420"/>
              <w:rPr>
                <w:rFonts w:eastAsia="楷体" w:hint="eastAsia"/>
                <w:noProof/>
                <w:szCs w:val="21"/>
              </w:rPr>
            </w:pPr>
            <w:r>
              <w:rPr>
                <w:rFonts w:eastAsia="楷体" w:hint="eastAsia"/>
                <w:noProof/>
                <w:szCs w:val="21"/>
              </w:rPr>
              <w:t>6</w:t>
            </w:r>
            <w:r>
              <w:rPr>
                <w:rFonts w:eastAsia="楷体" w:hint="eastAsia"/>
                <w:noProof/>
                <w:szCs w:val="21"/>
              </w:rPr>
              <w:t>）</w:t>
            </w:r>
            <w:r w:rsidR="008E59F3" w:rsidRPr="00B05A3D">
              <w:rPr>
                <w:rFonts w:eastAsia="楷体" w:hint="eastAsia"/>
                <w:noProof/>
                <w:szCs w:val="21"/>
              </w:rPr>
              <w:t>报告涉及的文献范围合理，具体思路清晰</w:t>
            </w:r>
            <w:r w:rsidR="008E59F3">
              <w:rPr>
                <w:rFonts w:eastAsia="楷体" w:hint="eastAsia"/>
                <w:noProof/>
                <w:szCs w:val="21"/>
              </w:rPr>
              <w:t>，相关工作的调查比较充分，同时对相关工作中的技术点能够进行针对性的参考和改进</w:t>
            </w:r>
            <w:r w:rsidR="008E59F3" w:rsidRPr="00B05A3D">
              <w:rPr>
                <w:rFonts w:eastAsia="楷体" w:hint="eastAsia"/>
                <w:noProof/>
                <w:szCs w:val="21"/>
              </w:rPr>
              <w:t>。</w:t>
            </w:r>
          </w:p>
          <w:p w14:paraId="4938606A" w14:textId="08AA8296" w:rsidR="00630FCA" w:rsidRPr="00274D2D" w:rsidRDefault="004F3051" w:rsidP="00B05A3D">
            <w:pPr>
              <w:shd w:val="clear" w:color="auto" w:fill="FFFFFF"/>
              <w:ind w:firstLineChars="200" w:firstLine="420"/>
              <w:rPr>
                <w:rFonts w:eastAsia="楷体"/>
                <w:szCs w:val="21"/>
              </w:rPr>
            </w:pPr>
            <w:r>
              <w:rPr>
                <w:rFonts w:ascii="楷体" w:eastAsia="楷体" w:hAnsi="楷体" w:hint="eastAsia"/>
                <w:noProof/>
                <w:szCs w:val="21"/>
              </w:rPr>
              <mc:AlternateContent>
                <mc:Choice Requires="wps">
                  <w:drawing>
                    <wp:anchor distT="0" distB="0" distL="114300" distR="114300" simplePos="0" relativeHeight="251661312" behindDoc="0" locked="0" layoutInCell="1" allowOverlap="1" wp14:anchorId="26075728" wp14:editId="2B1003D7">
                      <wp:simplePos x="0" y="0"/>
                      <wp:positionH relativeFrom="column">
                        <wp:posOffset>3325495</wp:posOffset>
                      </wp:positionH>
                      <wp:positionV relativeFrom="paragraph">
                        <wp:posOffset>1868805</wp:posOffset>
                      </wp:positionV>
                      <wp:extent cx="1933575" cy="914400"/>
                      <wp:effectExtent l="0" t="0" r="0" b="0"/>
                      <wp:wrapNone/>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A23F8" w14:textId="77777777" w:rsidR="004F3051" w:rsidRDefault="004F3051" w:rsidP="004F3051">
                                  <w:r>
                                    <w:rPr>
                                      <w:rFonts w:hint="eastAsia"/>
                                    </w:rPr>
                                    <w:t>导师签名：</w:t>
                                  </w:r>
                                </w:p>
                                <w:p w14:paraId="42528669" w14:textId="77777777" w:rsidR="004F3051" w:rsidRDefault="004F3051" w:rsidP="004F3051"/>
                                <w:p w14:paraId="72FB2F27" w14:textId="77777777" w:rsidR="004F3051" w:rsidRDefault="004F3051" w:rsidP="004F3051">
                                  <w:pPr>
                                    <w:ind w:firstLineChars="600" w:firstLine="1260"/>
                                  </w:pPr>
                                  <w:r>
                                    <w:rPr>
                                      <w:rFonts w:hint="eastAsia"/>
                                    </w:rPr>
                                    <w:t>年</w:t>
                                  </w:r>
                                  <w:r>
                                    <w:rPr>
                                      <w:rFonts w:hint="eastAsia"/>
                                    </w:rPr>
                                    <w:t xml:space="preserve">   </w:t>
                                  </w:r>
                                  <w:r>
                                    <w:rPr>
                                      <w:rFonts w:hint="eastAsia"/>
                                    </w:rPr>
                                    <w:t>月</w:t>
                                  </w:r>
                                  <w:r>
                                    <w:rPr>
                                      <w:rFonts w:hint="eastAsia"/>
                                    </w:rPr>
                                    <w:t xml:space="preserve">   </w:t>
                                  </w:r>
                                  <w:r>
                                    <w:rPr>
                                      <w:rFonts w:hint="eastAsia"/>
                                    </w:rPr>
                                    <w:t>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075728" id="_x0000_t202" coordsize="21600,21600" o:spt="202" path="m,l,21600r21600,l21600,xe">
                      <v:stroke joinstyle="miter"/>
                      <v:path gradientshapeok="t" o:connecttype="rect"/>
                    </v:shapetype>
                    <v:shape id="文本框 4" o:spid="_x0000_s1026" type="#_x0000_t202" style="position:absolute;left:0;text-align:left;margin-left:261.85pt;margin-top:147.15pt;width:152.25pt;height:1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" filled="f" stroked="f">
                      <v:textbox>
                        <w:txbxContent>
                          <w:p w14:paraId="074A23F8" w14:textId="77777777" w:rsidR="004F3051" w:rsidRDefault="004F3051" w:rsidP="004F3051">
                            <w:r>
                              <w:rPr>
                                <w:rFonts w:hint="eastAsia"/>
                              </w:rPr>
                              <w:t>导师签名：</w:t>
                            </w:r>
                          </w:p>
                          <w:p w14:paraId="42528669" w14:textId="77777777" w:rsidR="004F3051" w:rsidRDefault="004F3051" w:rsidP="004F3051"/>
                          <w:p w14:paraId="72FB2F27" w14:textId="77777777" w:rsidR="004F3051" w:rsidRDefault="004F3051" w:rsidP="004F3051">
                            <w:pPr>
                              <w:ind w:firstLineChars="600" w:firstLine="1260"/>
                            </w:pPr>
                            <w:r>
                              <w:rPr>
                                <w:rFonts w:hint="eastAsia"/>
                              </w:rPr>
                              <w:t>年</w:t>
                            </w:r>
                            <w:r>
                              <w:rPr>
                                <w:rFonts w:hint="eastAsia"/>
                              </w:rPr>
                              <w:t xml:space="preserve">   </w:t>
                            </w:r>
                            <w:r>
                              <w:rPr>
                                <w:rFonts w:hint="eastAsia"/>
                              </w:rPr>
                              <w:t>月</w:t>
                            </w:r>
                            <w:r>
                              <w:rPr>
                                <w:rFonts w:hint="eastAsia"/>
                              </w:rPr>
                              <w:t xml:space="preserve">   </w:t>
                            </w:r>
                            <w:r>
                              <w:rPr>
                                <w:rFonts w:hint="eastAsia"/>
                              </w:rPr>
                              <w:t>日</w:t>
                            </w:r>
                          </w:p>
                        </w:txbxContent>
                      </v:textbox>
                    </v:shape>
                  </w:pict>
                </mc:Fallback>
              </mc:AlternateContent>
            </w:r>
            <w:r w:rsidR="00853524" w:rsidRPr="00853524">
              <w:rPr>
                <w:rFonts w:eastAsia="楷体" w:hint="eastAsia"/>
                <w:noProof/>
                <w:szCs w:val="21"/>
              </w:rPr>
              <w:t>李志星围绕选题已经取得了阶段性成果，为完成硕士选题的研究工作奠定了良好的基础。学位论文工作计划合理、详细，具有可操作性。</w:t>
            </w:r>
            <w:r w:rsidR="00853524">
              <w:rPr>
                <w:rFonts w:ascii="楷体" w:eastAsia="楷体" w:hAnsi="楷体" w:hint="eastAsia"/>
                <w:noProof/>
                <w:szCs w:val="21"/>
              </w:rPr>
              <mc:AlternateContent>
                <mc:Choice Requires="wps">
                  <w:drawing>
                    <wp:anchor distT="0" distB="0" distL="114300" distR="114300" simplePos="0" relativeHeight="251659264" behindDoc="0" locked="0" layoutInCell="1" allowOverlap="1" wp14:anchorId="087149F1" wp14:editId="1A49E4D9">
                      <wp:simplePos x="0" y="0"/>
                      <wp:positionH relativeFrom="column">
                        <wp:posOffset>3325495</wp:posOffset>
                      </wp:positionH>
                      <wp:positionV relativeFrom="paragraph">
                        <wp:posOffset>4625340</wp:posOffset>
                      </wp:positionV>
                      <wp:extent cx="1933575" cy="914400"/>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C6387" w14:textId="77777777" w:rsidR="00AC461E" w:rsidRDefault="00AC461E" w:rsidP="00853524">
                                  <w:r>
                                    <w:rPr>
                                      <w:rFonts w:hint="eastAsia"/>
                                    </w:rPr>
                                    <w:t>导师签名：</w:t>
                                  </w:r>
                                </w:p>
                                <w:p w14:paraId="3F931254" w14:textId="77777777" w:rsidR="00AC461E" w:rsidRDefault="00AC461E" w:rsidP="00853524"/>
                                <w:p w14:paraId="0832E3A8" w14:textId="77777777" w:rsidR="00AC461E" w:rsidRDefault="00AC461E" w:rsidP="00853524">
                                  <w:pPr>
                                    <w:ind w:firstLineChars="600" w:firstLine="1260"/>
                                  </w:pPr>
                                  <w:r>
                                    <w:rPr>
                                      <w:rFonts w:hint="eastAsia"/>
                                    </w:rPr>
                                    <w:t>年</w:t>
                                  </w:r>
                                  <w:r>
                                    <w:rPr>
                                      <w:rFonts w:hint="eastAsia"/>
                                    </w:rPr>
                                    <w:t xml:space="preserve">   </w:t>
                                  </w:r>
                                  <w:r>
                                    <w:rPr>
                                      <w:rFonts w:hint="eastAsia"/>
                                    </w:rPr>
                                    <w:t>月</w:t>
                                  </w:r>
                                  <w:r>
                                    <w:rPr>
                                      <w:rFonts w:hint="eastAsia"/>
                                    </w:rPr>
                                    <w:t xml:space="preserve">   </w:t>
                                  </w:r>
                                  <w:r>
                                    <w:rPr>
                                      <w:rFonts w:hint="eastAsia"/>
                                    </w:rPr>
                                    <w:t>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149F1" id="文本框 7" o:spid="_x0000_s1027" type="#_x0000_t202" style="position:absolute;left:0;text-align:left;margin-left:261.85pt;margin-top:364.2pt;width:152.25pt;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" filled="f" stroked="f">
                      <v:textbox>
                        <w:txbxContent>
                          <w:p w14:paraId="5A4C6387" w14:textId="77777777" w:rsidR="00AC461E" w:rsidRDefault="00AC461E" w:rsidP="00853524">
                            <w:r>
                              <w:rPr>
                                <w:rFonts w:hint="eastAsia"/>
                              </w:rPr>
                              <w:t>导师签名：</w:t>
                            </w:r>
                          </w:p>
                          <w:p w14:paraId="3F931254" w14:textId="77777777" w:rsidR="00AC461E" w:rsidRDefault="00AC461E" w:rsidP="00853524"/>
                          <w:p w14:paraId="0832E3A8" w14:textId="77777777" w:rsidR="00AC461E" w:rsidRDefault="00AC461E" w:rsidP="00853524">
                            <w:pPr>
                              <w:ind w:firstLineChars="600" w:firstLine="1260"/>
                            </w:pPr>
                            <w:r>
                              <w:rPr>
                                <w:rFonts w:hint="eastAsia"/>
                              </w:rPr>
                              <w:t>年</w:t>
                            </w:r>
                            <w:r>
                              <w:rPr>
                                <w:rFonts w:hint="eastAsia"/>
                              </w:rPr>
                              <w:t xml:space="preserve">   </w:t>
                            </w:r>
                            <w:r>
                              <w:rPr>
                                <w:rFonts w:hint="eastAsia"/>
                              </w:rPr>
                              <w:t>月</w:t>
                            </w:r>
                            <w:r>
                              <w:rPr>
                                <w:rFonts w:hint="eastAsia"/>
                              </w:rPr>
                              <w:t xml:space="preserve">   </w:t>
                            </w:r>
                            <w:r>
                              <w:rPr>
                                <w:rFonts w:hint="eastAsia"/>
                              </w:rPr>
                              <w:t>日</w:t>
                            </w:r>
                          </w:p>
                        </w:txbxContent>
                      </v:textbox>
                    </v:shape>
                  </w:pict>
                </mc:Fallback>
              </mc:AlternateContent>
            </w:r>
            <w:r w:rsidR="00853524" w:rsidRPr="00853524">
              <w:rPr>
                <w:rFonts w:eastAsia="楷体" w:hint="eastAsia"/>
                <w:noProof/>
                <w:szCs w:val="21"/>
              </w:rPr>
              <w:t>该选题的研究目标明确，研究条件好，预期的创新点和成果充实且具有较强的工程应用价值。我认为该开题报告满足硕士学位论文研究的要求。</w:t>
            </w:r>
            <w:bookmarkStart w:id="1" w:name="_GoBack"/>
            <w:bookmarkEnd w:id="1"/>
          </w:p>
        </w:tc>
      </w:tr>
    </w:tbl>
    <w:p w14:paraId="129D44E3" w14:textId="77777777" w:rsidR="00C56B16" w:rsidRDefault="00C56B16" w:rsidP="002A17E7">
      <w:pPr>
        <w:shd w:val="clear" w:color="auto" w:fill="FFFFFF"/>
        <w:spacing w:line="0" w:lineRule="atLeast"/>
      </w:pPr>
    </w:p>
    <w:sectPr w:rsidR="00C56B16" w:rsidSect="00933C29">
      <w:headerReference w:type="default" r:id="rId26"/>
      <w:pgSz w:w="11906" w:h="16838" w:code="9"/>
      <w:pgMar w:top="1531" w:right="1701" w:bottom="1440" w:left="1701" w:header="851" w:footer="992" w:gutter="0"/>
      <w:pgNumType w:fmt="numberInDash" w:start="1"/>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9C2F43" w14:textId="77777777" w:rsidR="00952C88" w:rsidRDefault="00952C88">
      <w:r>
        <w:separator/>
      </w:r>
    </w:p>
  </w:endnote>
  <w:endnote w:type="continuationSeparator" w:id="0">
    <w:p w14:paraId="09460BC5" w14:textId="77777777" w:rsidR="00952C88" w:rsidRDefault="00952C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方正小标宋简体">
    <w:altName w:val="Arial Unicode MS"/>
    <w:charset w:val="86"/>
    <w:family w:val="script"/>
    <w:pitch w:val="fixed"/>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36F3C" w14:textId="77777777" w:rsidR="00AC461E" w:rsidRDefault="00AC461E" w:rsidP="00840435">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041F12AA" w14:textId="77777777" w:rsidR="00AC461E" w:rsidRDefault="00AC461E" w:rsidP="00FB0717">
    <w:pPr>
      <w:pStyle w:val="a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000D8" w14:textId="77777777" w:rsidR="00AC461E" w:rsidRDefault="00AC461E">
    <w:pPr>
      <w:pStyle w:val="a6"/>
      <w:jc w:val="center"/>
    </w:pPr>
    <w:r>
      <w:fldChar w:fldCharType="begin"/>
    </w:r>
    <w:r>
      <w:instrText xml:space="preserve"> PAGE   \* MERGEFORMAT </w:instrText>
    </w:r>
    <w:r>
      <w:fldChar w:fldCharType="separate"/>
    </w:r>
    <w:r w:rsidR="004F3051" w:rsidRPr="004F3051">
      <w:rPr>
        <w:noProof/>
        <w:lang w:val="zh-CN"/>
      </w:rPr>
      <w:t>-</w:t>
    </w:r>
    <w:r w:rsidR="004F3051">
      <w:rPr>
        <w:noProof/>
      </w:rPr>
      <w:t xml:space="preserve"> 21 -</w:t>
    </w:r>
    <w:r>
      <w:fldChar w:fldCharType="end"/>
    </w:r>
  </w:p>
  <w:p w14:paraId="6D0D27E5" w14:textId="77777777" w:rsidR="00AC461E" w:rsidRDefault="00AC461E" w:rsidP="0000031F">
    <w:pPr>
      <w:pStyle w:val="a6"/>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F5EC0D" w14:textId="77777777" w:rsidR="00952C88" w:rsidRDefault="00952C88">
      <w:r>
        <w:separator/>
      </w:r>
    </w:p>
  </w:footnote>
  <w:footnote w:type="continuationSeparator" w:id="0">
    <w:p w14:paraId="130EF12A" w14:textId="77777777" w:rsidR="00952C88" w:rsidRDefault="00952C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1E0" w:firstRow="1" w:lastRow="1" w:firstColumn="1" w:lastColumn="1" w:noHBand="0" w:noVBand="0"/>
    </w:tblPr>
    <w:tblGrid>
      <w:gridCol w:w="1365"/>
      <w:gridCol w:w="7139"/>
    </w:tblGrid>
    <w:tr w:rsidR="00AC461E" w:rsidRPr="0000031F" w14:paraId="55D53C6C" w14:textId="77777777">
      <w:trPr>
        <w:trHeight w:val="310"/>
      </w:trPr>
      <w:tc>
        <w:tcPr>
          <w:tcW w:w="1368" w:type="dxa"/>
          <w:vAlign w:val="center"/>
        </w:tcPr>
        <w:p w14:paraId="6F7C7FEB" w14:textId="77777777" w:rsidR="00AC461E" w:rsidRPr="00252A73" w:rsidRDefault="00AC461E" w:rsidP="0000031F">
          <w:pPr>
            <w:pStyle w:val="a8"/>
            <w:tabs>
              <w:tab w:val="clear" w:pos="4153"/>
              <w:tab w:val="clear" w:pos="8306"/>
            </w:tabs>
            <w:jc w:val="both"/>
          </w:pPr>
          <w:r>
            <w:rPr>
              <w:noProof/>
            </w:rPr>
            <w:drawing>
              <wp:anchor distT="0" distB="0" distL="114300" distR="114300" simplePos="0" relativeHeight="251657728" behindDoc="0" locked="0" layoutInCell="1" allowOverlap="1" wp14:anchorId="00358F27" wp14:editId="21C16BC4">
                <wp:simplePos x="0" y="0"/>
                <wp:positionH relativeFrom="column">
                  <wp:posOffset>0</wp:posOffset>
                </wp:positionH>
                <wp:positionV relativeFrom="paragraph">
                  <wp:posOffset>-63500</wp:posOffset>
                </wp:positionV>
                <wp:extent cx="342900" cy="314325"/>
                <wp:effectExtent l="0" t="0" r="0" b="9525"/>
                <wp:wrapNone/>
                <wp:docPr id="19" name="图片 19" descr="研院院徽-dpi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研院院徽-dpi1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154" w:type="dxa"/>
          <w:vAlign w:val="center"/>
        </w:tcPr>
        <w:p w14:paraId="1644509C" w14:textId="77777777" w:rsidR="00AC461E" w:rsidRPr="0000031F" w:rsidRDefault="00AC461E" w:rsidP="0000031F">
          <w:pPr>
            <w:pStyle w:val="a8"/>
            <w:tabs>
              <w:tab w:val="clear" w:pos="4153"/>
              <w:tab w:val="clear" w:pos="8306"/>
            </w:tabs>
            <w:spacing w:beforeLines="30" w:before="72"/>
            <w:ind w:firstLineChars="450" w:firstLine="945"/>
            <w:jc w:val="both"/>
            <w:rPr>
              <w:sz w:val="21"/>
              <w:szCs w:val="21"/>
            </w:rPr>
          </w:pPr>
          <w:r w:rsidRPr="0000031F">
            <w:rPr>
              <w:rFonts w:hint="eastAsia"/>
              <w:sz w:val="21"/>
              <w:szCs w:val="21"/>
            </w:rPr>
            <w:t>国防科学技术大学研究生学位论文开题报告</w:t>
          </w:r>
        </w:p>
      </w:tc>
    </w:tr>
  </w:tbl>
  <w:p w14:paraId="707BED93" w14:textId="77777777" w:rsidR="00AC461E" w:rsidRPr="00974428" w:rsidRDefault="00AC461E" w:rsidP="00974428">
    <w:pPr>
      <w:pStyle w:val="a8"/>
      <w:pBdr>
        <w:bottom w:val="single" w:sz="6" w:space="0" w:color="auto"/>
      </w:pBdr>
      <w:spacing w:line="0" w:lineRule="atLeast"/>
      <w:jc w:val="both"/>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38407B9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59E243F"/>
    <w:multiLevelType w:val="hybridMultilevel"/>
    <w:tmpl w:val="8E4C5BA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9AF3424"/>
    <w:multiLevelType w:val="singleLevel"/>
    <w:tmpl w:val="2FD0AC70"/>
    <w:lvl w:ilvl="0">
      <w:start w:val="1"/>
      <w:numFmt w:val="decimalFullWidth"/>
      <w:lvlText w:val="%1、"/>
      <w:lvlJc w:val="left"/>
      <w:pPr>
        <w:tabs>
          <w:tab w:val="num" w:pos="420"/>
        </w:tabs>
        <w:ind w:left="420" w:hanging="420"/>
      </w:pPr>
      <w:rPr>
        <w:rFonts w:hint="eastAsia"/>
      </w:rPr>
    </w:lvl>
  </w:abstractNum>
  <w:abstractNum w:abstractNumId="3" w15:restartNumberingAfterBreak="0">
    <w:nsid w:val="12E21936"/>
    <w:multiLevelType w:val="hybridMultilevel"/>
    <w:tmpl w:val="1FE4CA8E"/>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7FB27F1"/>
    <w:multiLevelType w:val="hybridMultilevel"/>
    <w:tmpl w:val="08D63CEE"/>
    <w:lvl w:ilvl="0" w:tplc="FB904E1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84E2C32"/>
    <w:multiLevelType w:val="hybridMultilevel"/>
    <w:tmpl w:val="0C9622DC"/>
    <w:lvl w:ilvl="0" w:tplc="04090015">
      <w:start w:val="1"/>
      <w:numFmt w:val="upp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214766D5"/>
    <w:multiLevelType w:val="hybridMultilevel"/>
    <w:tmpl w:val="9D38FCF4"/>
    <w:lvl w:ilvl="0" w:tplc="04090019">
      <w:start w:val="1"/>
      <w:numFmt w:val="lowerLetter"/>
      <w:lvlText w:val="%1."/>
      <w:lvlJc w:val="left"/>
      <w:pPr>
        <w:ind w:left="840" w:hanging="420"/>
      </w:pPr>
      <w:rPr>
        <w:rFonts w:cs="Times New Roman"/>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3EE0BB8"/>
    <w:multiLevelType w:val="hybridMultilevel"/>
    <w:tmpl w:val="2FFAFE10"/>
    <w:lvl w:ilvl="0" w:tplc="96CC84CC">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25C10B30"/>
    <w:multiLevelType w:val="hybridMultilevel"/>
    <w:tmpl w:val="8D0EFC6C"/>
    <w:lvl w:ilvl="0" w:tplc="6C6E364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86867F2"/>
    <w:multiLevelType w:val="hybridMultilevel"/>
    <w:tmpl w:val="E5A8DC32"/>
    <w:lvl w:ilvl="0" w:tplc="04090019">
      <w:start w:val="1"/>
      <w:numFmt w:val="lowerLetter"/>
      <w:lvlText w:val="%1."/>
      <w:lvlJc w:val="left"/>
      <w:pPr>
        <w:ind w:left="840" w:hanging="420"/>
      </w:pPr>
      <w:rPr>
        <w:rFonts w:cs="Times New Roman"/>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2BC67DCD"/>
    <w:multiLevelType w:val="hybridMultilevel"/>
    <w:tmpl w:val="F08CC51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C84756C"/>
    <w:multiLevelType w:val="hybridMultilevel"/>
    <w:tmpl w:val="F09E8730"/>
    <w:lvl w:ilvl="0" w:tplc="38FEC48E">
      <w:start w:val="1"/>
      <w:numFmt w:val="decimal"/>
      <w:lvlText w:val="%1、"/>
      <w:lvlJc w:val="left"/>
      <w:pPr>
        <w:tabs>
          <w:tab w:val="num" w:pos="360"/>
        </w:tabs>
        <w:ind w:left="360" w:hanging="360"/>
      </w:pPr>
      <w:rPr>
        <w:rFonts w:ascii="Times New Roman" w:eastAsia="黑体" w:hint="default"/>
        <w:b w:val="0"/>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2FFA42E2"/>
    <w:multiLevelType w:val="hybridMultilevel"/>
    <w:tmpl w:val="516C15F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31BA63DE"/>
    <w:multiLevelType w:val="hybridMultilevel"/>
    <w:tmpl w:val="1A4C57B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34F1A52"/>
    <w:multiLevelType w:val="hybridMultilevel"/>
    <w:tmpl w:val="D562C78C"/>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365348AC"/>
    <w:multiLevelType w:val="hybridMultilevel"/>
    <w:tmpl w:val="65F6EB32"/>
    <w:lvl w:ilvl="0" w:tplc="04090001">
      <w:start w:val="1"/>
      <w:numFmt w:val="bullet"/>
      <w:lvlText w:val=""/>
      <w:lvlJc w:val="left"/>
      <w:pPr>
        <w:ind w:left="855" w:hanging="420"/>
      </w:pPr>
      <w:rPr>
        <w:rFonts w:ascii="Wingdings" w:hAnsi="Wingdings" w:hint="default"/>
      </w:rPr>
    </w:lvl>
    <w:lvl w:ilvl="1" w:tplc="04090003" w:tentative="1">
      <w:start w:val="1"/>
      <w:numFmt w:val="bullet"/>
      <w:lvlText w:val=""/>
      <w:lvlJc w:val="left"/>
      <w:pPr>
        <w:ind w:left="1275" w:hanging="420"/>
      </w:pPr>
      <w:rPr>
        <w:rFonts w:ascii="Wingdings" w:hAnsi="Wingdings" w:hint="default"/>
      </w:rPr>
    </w:lvl>
    <w:lvl w:ilvl="2" w:tplc="04090005" w:tentative="1">
      <w:start w:val="1"/>
      <w:numFmt w:val="bullet"/>
      <w:lvlText w:val=""/>
      <w:lvlJc w:val="left"/>
      <w:pPr>
        <w:ind w:left="1695" w:hanging="420"/>
      </w:pPr>
      <w:rPr>
        <w:rFonts w:ascii="Wingdings" w:hAnsi="Wingdings" w:hint="default"/>
      </w:rPr>
    </w:lvl>
    <w:lvl w:ilvl="3" w:tplc="04090001" w:tentative="1">
      <w:start w:val="1"/>
      <w:numFmt w:val="bullet"/>
      <w:lvlText w:val=""/>
      <w:lvlJc w:val="left"/>
      <w:pPr>
        <w:ind w:left="2115" w:hanging="420"/>
      </w:pPr>
      <w:rPr>
        <w:rFonts w:ascii="Wingdings" w:hAnsi="Wingdings" w:hint="default"/>
      </w:rPr>
    </w:lvl>
    <w:lvl w:ilvl="4" w:tplc="04090003" w:tentative="1">
      <w:start w:val="1"/>
      <w:numFmt w:val="bullet"/>
      <w:lvlText w:val=""/>
      <w:lvlJc w:val="left"/>
      <w:pPr>
        <w:ind w:left="2535" w:hanging="420"/>
      </w:pPr>
      <w:rPr>
        <w:rFonts w:ascii="Wingdings" w:hAnsi="Wingdings" w:hint="default"/>
      </w:rPr>
    </w:lvl>
    <w:lvl w:ilvl="5" w:tplc="04090005" w:tentative="1">
      <w:start w:val="1"/>
      <w:numFmt w:val="bullet"/>
      <w:lvlText w:val=""/>
      <w:lvlJc w:val="left"/>
      <w:pPr>
        <w:ind w:left="2955" w:hanging="420"/>
      </w:pPr>
      <w:rPr>
        <w:rFonts w:ascii="Wingdings" w:hAnsi="Wingdings" w:hint="default"/>
      </w:rPr>
    </w:lvl>
    <w:lvl w:ilvl="6" w:tplc="04090001" w:tentative="1">
      <w:start w:val="1"/>
      <w:numFmt w:val="bullet"/>
      <w:lvlText w:val=""/>
      <w:lvlJc w:val="left"/>
      <w:pPr>
        <w:ind w:left="3375" w:hanging="420"/>
      </w:pPr>
      <w:rPr>
        <w:rFonts w:ascii="Wingdings" w:hAnsi="Wingdings" w:hint="default"/>
      </w:rPr>
    </w:lvl>
    <w:lvl w:ilvl="7" w:tplc="04090003" w:tentative="1">
      <w:start w:val="1"/>
      <w:numFmt w:val="bullet"/>
      <w:lvlText w:val=""/>
      <w:lvlJc w:val="left"/>
      <w:pPr>
        <w:ind w:left="3795" w:hanging="420"/>
      </w:pPr>
      <w:rPr>
        <w:rFonts w:ascii="Wingdings" w:hAnsi="Wingdings" w:hint="default"/>
      </w:rPr>
    </w:lvl>
    <w:lvl w:ilvl="8" w:tplc="04090005" w:tentative="1">
      <w:start w:val="1"/>
      <w:numFmt w:val="bullet"/>
      <w:lvlText w:val=""/>
      <w:lvlJc w:val="left"/>
      <w:pPr>
        <w:ind w:left="4215" w:hanging="420"/>
      </w:pPr>
      <w:rPr>
        <w:rFonts w:ascii="Wingdings" w:hAnsi="Wingdings" w:hint="default"/>
      </w:rPr>
    </w:lvl>
  </w:abstractNum>
  <w:abstractNum w:abstractNumId="16" w15:restartNumberingAfterBreak="0">
    <w:nsid w:val="3BC93BB3"/>
    <w:multiLevelType w:val="hybridMultilevel"/>
    <w:tmpl w:val="E7100DB8"/>
    <w:lvl w:ilvl="0" w:tplc="04090001">
      <w:start w:val="1"/>
      <w:numFmt w:val="bullet"/>
      <w:lvlText w:val=""/>
      <w:lvlJc w:val="left"/>
      <w:pPr>
        <w:ind w:left="126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3EFC7BC5"/>
    <w:multiLevelType w:val="hybridMultilevel"/>
    <w:tmpl w:val="7724303C"/>
    <w:lvl w:ilvl="0" w:tplc="D9CABB5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42423309"/>
    <w:multiLevelType w:val="hybridMultilevel"/>
    <w:tmpl w:val="4D7C1AB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47F0500"/>
    <w:multiLevelType w:val="hybridMultilevel"/>
    <w:tmpl w:val="695666BC"/>
    <w:lvl w:ilvl="0" w:tplc="69BCD290">
      <w:start w:val="1"/>
      <w:numFmt w:val="decimal"/>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20" w15:restartNumberingAfterBreak="0">
    <w:nsid w:val="4A294F89"/>
    <w:multiLevelType w:val="hybridMultilevel"/>
    <w:tmpl w:val="BB8ECBF4"/>
    <w:lvl w:ilvl="0" w:tplc="950A100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50B320F3"/>
    <w:multiLevelType w:val="hybridMultilevel"/>
    <w:tmpl w:val="A12E078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5A176C6C"/>
    <w:multiLevelType w:val="hybridMultilevel"/>
    <w:tmpl w:val="5BBA8B3E"/>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5D7F2216"/>
    <w:multiLevelType w:val="hybridMultilevel"/>
    <w:tmpl w:val="CF7C77F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5E176463"/>
    <w:multiLevelType w:val="hybridMultilevel"/>
    <w:tmpl w:val="FD181D4C"/>
    <w:lvl w:ilvl="0" w:tplc="1F2C5D46">
      <w:start w:val="1"/>
      <w:numFmt w:val="japaneseCounting"/>
      <w:lvlText w:val="%1、"/>
      <w:lvlJc w:val="left"/>
      <w:pPr>
        <w:tabs>
          <w:tab w:val="num" w:pos="900"/>
        </w:tabs>
        <w:ind w:left="900" w:hanging="480"/>
      </w:pPr>
    </w:lvl>
    <w:lvl w:ilvl="1" w:tplc="6AC440A8">
      <w:start w:val="1"/>
      <w:numFmt w:val="decimal"/>
      <w:lvlText w:val="%2、"/>
      <w:lvlJc w:val="left"/>
      <w:pPr>
        <w:tabs>
          <w:tab w:val="num" w:pos="1200"/>
        </w:tabs>
        <w:ind w:left="120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66115792"/>
    <w:multiLevelType w:val="hybridMultilevel"/>
    <w:tmpl w:val="67BE3FE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69C14F1B"/>
    <w:multiLevelType w:val="hybridMultilevel"/>
    <w:tmpl w:val="3DC05320"/>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15:restartNumberingAfterBreak="0">
    <w:nsid w:val="6F304553"/>
    <w:multiLevelType w:val="hybridMultilevel"/>
    <w:tmpl w:val="60364C52"/>
    <w:lvl w:ilvl="0" w:tplc="0409001B">
      <w:start w:val="1"/>
      <w:numFmt w:val="lowerRoman"/>
      <w:lvlText w:val="%1."/>
      <w:lvlJc w:val="righ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
  </w:num>
  <w:num w:numId="2">
    <w:abstractNumId w:val="20"/>
  </w:num>
  <w:num w:numId="3">
    <w:abstractNumId w:val="11"/>
  </w:num>
  <w:num w:numId="4">
    <w:abstractNumId w:val="21"/>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
  </w:num>
  <w:num w:numId="8">
    <w:abstractNumId w:val="27"/>
  </w:num>
  <w:num w:numId="9">
    <w:abstractNumId w:val="6"/>
  </w:num>
  <w:num w:numId="10">
    <w:abstractNumId w:val="9"/>
  </w:num>
  <w:num w:numId="11">
    <w:abstractNumId w:val="14"/>
  </w:num>
  <w:num w:numId="12">
    <w:abstractNumId w:val="5"/>
  </w:num>
  <w:num w:numId="13">
    <w:abstractNumId w:val="26"/>
  </w:num>
  <w:num w:numId="14">
    <w:abstractNumId w:val="3"/>
  </w:num>
  <w:num w:numId="15">
    <w:abstractNumId w:val="22"/>
  </w:num>
  <w:num w:numId="16">
    <w:abstractNumId w:val="8"/>
  </w:num>
  <w:num w:numId="17">
    <w:abstractNumId w:val="25"/>
  </w:num>
  <w:num w:numId="18">
    <w:abstractNumId w:val="17"/>
  </w:num>
  <w:num w:numId="19">
    <w:abstractNumId w:val="16"/>
  </w:num>
  <w:num w:numId="20">
    <w:abstractNumId w:val="4"/>
  </w:num>
  <w:num w:numId="21">
    <w:abstractNumId w:val="13"/>
  </w:num>
  <w:num w:numId="22">
    <w:abstractNumId w:val="18"/>
  </w:num>
  <w:num w:numId="23">
    <w:abstractNumId w:val="23"/>
  </w:num>
  <w:num w:numId="24">
    <w:abstractNumId w:val="15"/>
  </w:num>
  <w:num w:numId="25">
    <w:abstractNumId w:val="12"/>
  </w:num>
  <w:num w:numId="26">
    <w:abstractNumId w:val="19"/>
  </w:num>
  <w:num w:numId="27">
    <w:abstractNumId w:val="10"/>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151A"/>
    <w:rsid w:val="0000031F"/>
    <w:rsid w:val="0000171F"/>
    <w:rsid w:val="00003B6F"/>
    <w:rsid w:val="0000536E"/>
    <w:rsid w:val="000079E5"/>
    <w:rsid w:val="00011B11"/>
    <w:rsid w:val="00012563"/>
    <w:rsid w:val="00013231"/>
    <w:rsid w:val="000148F5"/>
    <w:rsid w:val="000162A9"/>
    <w:rsid w:val="000169DC"/>
    <w:rsid w:val="000208C3"/>
    <w:rsid w:val="00023C61"/>
    <w:rsid w:val="0002482C"/>
    <w:rsid w:val="00024998"/>
    <w:rsid w:val="00024C0F"/>
    <w:rsid w:val="000252ED"/>
    <w:rsid w:val="00026074"/>
    <w:rsid w:val="0002670E"/>
    <w:rsid w:val="00027464"/>
    <w:rsid w:val="00027566"/>
    <w:rsid w:val="00027927"/>
    <w:rsid w:val="000303F1"/>
    <w:rsid w:val="00031262"/>
    <w:rsid w:val="000337C0"/>
    <w:rsid w:val="00033EF6"/>
    <w:rsid w:val="000347C8"/>
    <w:rsid w:val="00034BD8"/>
    <w:rsid w:val="000377C2"/>
    <w:rsid w:val="0004214A"/>
    <w:rsid w:val="00042DA0"/>
    <w:rsid w:val="00043452"/>
    <w:rsid w:val="00046414"/>
    <w:rsid w:val="00051B38"/>
    <w:rsid w:val="0005276C"/>
    <w:rsid w:val="00054809"/>
    <w:rsid w:val="000549B5"/>
    <w:rsid w:val="000557C8"/>
    <w:rsid w:val="00055BF3"/>
    <w:rsid w:val="00056623"/>
    <w:rsid w:val="00056B77"/>
    <w:rsid w:val="000613F1"/>
    <w:rsid w:val="0006185A"/>
    <w:rsid w:val="00061A07"/>
    <w:rsid w:val="00066ABA"/>
    <w:rsid w:val="000716DC"/>
    <w:rsid w:val="000726B7"/>
    <w:rsid w:val="00072B16"/>
    <w:rsid w:val="00074E15"/>
    <w:rsid w:val="000776FC"/>
    <w:rsid w:val="00080ED9"/>
    <w:rsid w:val="00081635"/>
    <w:rsid w:val="00082222"/>
    <w:rsid w:val="000828BD"/>
    <w:rsid w:val="00086118"/>
    <w:rsid w:val="00087321"/>
    <w:rsid w:val="00087C9E"/>
    <w:rsid w:val="000915C6"/>
    <w:rsid w:val="00093BAE"/>
    <w:rsid w:val="00093D4D"/>
    <w:rsid w:val="00094D1F"/>
    <w:rsid w:val="00095EBB"/>
    <w:rsid w:val="00096EF5"/>
    <w:rsid w:val="0009787E"/>
    <w:rsid w:val="00097C86"/>
    <w:rsid w:val="000A06BB"/>
    <w:rsid w:val="000A31B9"/>
    <w:rsid w:val="000A421E"/>
    <w:rsid w:val="000A4F54"/>
    <w:rsid w:val="000A64BA"/>
    <w:rsid w:val="000A70E1"/>
    <w:rsid w:val="000A78AC"/>
    <w:rsid w:val="000B0F37"/>
    <w:rsid w:val="000B19C9"/>
    <w:rsid w:val="000B63AA"/>
    <w:rsid w:val="000B73AB"/>
    <w:rsid w:val="000C282F"/>
    <w:rsid w:val="000C4AF8"/>
    <w:rsid w:val="000C5256"/>
    <w:rsid w:val="000C5B8B"/>
    <w:rsid w:val="000C7596"/>
    <w:rsid w:val="000C7661"/>
    <w:rsid w:val="000D0C5B"/>
    <w:rsid w:val="000D3897"/>
    <w:rsid w:val="000D48EB"/>
    <w:rsid w:val="000D4EAE"/>
    <w:rsid w:val="000D5ED2"/>
    <w:rsid w:val="000E03FD"/>
    <w:rsid w:val="000E67BE"/>
    <w:rsid w:val="000F0D4C"/>
    <w:rsid w:val="000F3BB9"/>
    <w:rsid w:val="000F44BC"/>
    <w:rsid w:val="000F47EB"/>
    <w:rsid w:val="000F554A"/>
    <w:rsid w:val="000F6A7F"/>
    <w:rsid w:val="000F74B8"/>
    <w:rsid w:val="000F77B1"/>
    <w:rsid w:val="000F789B"/>
    <w:rsid w:val="001004CC"/>
    <w:rsid w:val="00102274"/>
    <w:rsid w:val="00102579"/>
    <w:rsid w:val="00104D6B"/>
    <w:rsid w:val="00110E03"/>
    <w:rsid w:val="001142D5"/>
    <w:rsid w:val="001167C3"/>
    <w:rsid w:val="001171CF"/>
    <w:rsid w:val="00117913"/>
    <w:rsid w:val="00120E3D"/>
    <w:rsid w:val="0012154A"/>
    <w:rsid w:val="00122010"/>
    <w:rsid w:val="001229A4"/>
    <w:rsid w:val="00122B0F"/>
    <w:rsid w:val="00122F02"/>
    <w:rsid w:val="00127F5E"/>
    <w:rsid w:val="00130254"/>
    <w:rsid w:val="00131775"/>
    <w:rsid w:val="00131C56"/>
    <w:rsid w:val="00132385"/>
    <w:rsid w:val="0013319F"/>
    <w:rsid w:val="00133501"/>
    <w:rsid w:val="00135EDC"/>
    <w:rsid w:val="00141793"/>
    <w:rsid w:val="00141B3B"/>
    <w:rsid w:val="00141C66"/>
    <w:rsid w:val="00141C8E"/>
    <w:rsid w:val="00142D37"/>
    <w:rsid w:val="00143394"/>
    <w:rsid w:val="00144415"/>
    <w:rsid w:val="001456C8"/>
    <w:rsid w:val="001459B9"/>
    <w:rsid w:val="00150E64"/>
    <w:rsid w:val="00151CAD"/>
    <w:rsid w:val="001521D2"/>
    <w:rsid w:val="00152395"/>
    <w:rsid w:val="001524C7"/>
    <w:rsid w:val="0015268B"/>
    <w:rsid w:val="00153312"/>
    <w:rsid w:val="001547D6"/>
    <w:rsid w:val="00161D2A"/>
    <w:rsid w:val="00162032"/>
    <w:rsid w:val="00163C17"/>
    <w:rsid w:val="00166355"/>
    <w:rsid w:val="00167BAF"/>
    <w:rsid w:val="0017241B"/>
    <w:rsid w:val="00173B76"/>
    <w:rsid w:val="00173DBA"/>
    <w:rsid w:val="00174B90"/>
    <w:rsid w:val="00175011"/>
    <w:rsid w:val="00175D5C"/>
    <w:rsid w:val="00175EF9"/>
    <w:rsid w:val="0017770C"/>
    <w:rsid w:val="00177CF1"/>
    <w:rsid w:val="001803E1"/>
    <w:rsid w:val="00182DDE"/>
    <w:rsid w:val="001836CE"/>
    <w:rsid w:val="00184243"/>
    <w:rsid w:val="00185150"/>
    <w:rsid w:val="00185EE0"/>
    <w:rsid w:val="00187124"/>
    <w:rsid w:val="00190551"/>
    <w:rsid w:val="00190D3B"/>
    <w:rsid w:val="0019401A"/>
    <w:rsid w:val="00194AEA"/>
    <w:rsid w:val="00195EBB"/>
    <w:rsid w:val="00197719"/>
    <w:rsid w:val="001A033C"/>
    <w:rsid w:val="001A1A6D"/>
    <w:rsid w:val="001A21A8"/>
    <w:rsid w:val="001A2CB7"/>
    <w:rsid w:val="001A32B0"/>
    <w:rsid w:val="001A3F17"/>
    <w:rsid w:val="001A4759"/>
    <w:rsid w:val="001A5999"/>
    <w:rsid w:val="001A69A3"/>
    <w:rsid w:val="001A72A9"/>
    <w:rsid w:val="001B1793"/>
    <w:rsid w:val="001B64D4"/>
    <w:rsid w:val="001B7CDA"/>
    <w:rsid w:val="001B7F40"/>
    <w:rsid w:val="001C0000"/>
    <w:rsid w:val="001C136A"/>
    <w:rsid w:val="001C2AAF"/>
    <w:rsid w:val="001C30CB"/>
    <w:rsid w:val="001C75E3"/>
    <w:rsid w:val="001C7E3B"/>
    <w:rsid w:val="001D056F"/>
    <w:rsid w:val="001D0890"/>
    <w:rsid w:val="001D40A5"/>
    <w:rsid w:val="001D5E0D"/>
    <w:rsid w:val="001D7432"/>
    <w:rsid w:val="001D77D0"/>
    <w:rsid w:val="001E29A1"/>
    <w:rsid w:val="001E2A04"/>
    <w:rsid w:val="001E3E7E"/>
    <w:rsid w:val="001E49CA"/>
    <w:rsid w:val="001E7A4D"/>
    <w:rsid w:val="001F1E34"/>
    <w:rsid w:val="001F3320"/>
    <w:rsid w:val="001F42DD"/>
    <w:rsid w:val="001F4338"/>
    <w:rsid w:val="001F4A09"/>
    <w:rsid w:val="001F5309"/>
    <w:rsid w:val="001F6AC3"/>
    <w:rsid w:val="001F6B34"/>
    <w:rsid w:val="001F7EBB"/>
    <w:rsid w:val="00200C09"/>
    <w:rsid w:val="00201EF6"/>
    <w:rsid w:val="00202B11"/>
    <w:rsid w:val="00203589"/>
    <w:rsid w:val="00205973"/>
    <w:rsid w:val="00205F28"/>
    <w:rsid w:val="00206151"/>
    <w:rsid w:val="002065E7"/>
    <w:rsid w:val="00212C69"/>
    <w:rsid w:val="00213309"/>
    <w:rsid w:val="00214884"/>
    <w:rsid w:val="0021585B"/>
    <w:rsid w:val="002174AA"/>
    <w:rsid w:val="002177EA"/>
    <w:rsid w:val="00217E0B"/>
    <w:rsid w:val="002207AF"/>
    <w:rsid w:val="002208C3"/>
    <w:rsid w:val="00223200"/>
    <w:rsid w:val="0022328F"/>
    <w:rsid w:val="00225270"/>
    <w:rsid w:val="00225652"/>
    <w:rsid w:val="00225A6D"/>
    <w:rsid w:val="00230D27"/>
    <w:rsid w:val="002327E2"/>
    <w:rsid w:val="00234291"/>
    <w:rsid w:val="00234D5D"/>
    <w:rsid w:val="002353A3"/>
    <w:rsid w:val="0023592A"/>
    <w:rsid w:val="00241791"/>
    <w:rsid w:val="002424EB"/>
    <w:rsid w:val="00243C26"/>
    <w:rsid w:val="002447BA"/>
    <w:rsid w:val="002468EC"/>
    <w:rsid w:val="00246BC0"/>
    <w:rsid w:val="00250524"/>
    <w:rsid w:val="00250A6C"/>
    <w:rsid w:val="00252A73"/>
    <w:rsid w:val="00252ED0"/>
    <w:rsid w:val="00255B49"/>
    <w:rsid w:val="00255CF7"/>
    <w:rsid w:val="002564A9"/>
    <w:rsid w:val="0025670F"/>
    <w:rsid w:val="00256E2E"/>
    <w:rsid w:val="002616C5"/>
    <w:rsid w:val="0026230B"/>
    <w:rsid w:val="00263D0D"/>
    <w:rsid w:val="00263F3F"/>
    <w:rsid w:val="00267C2C"/>
    <w:rsid w:val="0027004A"/>
    <w:rsid w:val="00270CD7"/>
    <w:rsid w:val="00274D2D"/>
    <w:rsid w:val="00275294"/>
    <w:rsid w:val="00275738"/>
    <w:rsid w:val="00276C28"/>
    <w:rsid w:val="0027717E"/>
    <w:rsid w:val="002774BF"/>
    <w:rsid w:val="00281C4F"/>
    <w:rsid w:val="00282D11"/>
    <w:rsid w:val="00283801"/>
    <w:rsid w:val="00286364"/>
    <w:rsid w:val="00287526"/>
    <w:rsid w:val="00287710"/>
    <w:rsid w:val="00290AFE"/>
    <w:rsid w:val="00291457"/>
    <w:rsid w:val="0029181F"/>
    <w:rsid w:val="002945FB"/>
    <w:rsid w:val="00295000"/>
    <w:rsid w:val="00296148"/>
    <w:rsid w:val="002962F4"/>
    <w:rsid w:val="002968BF"/>
    <w:rsid w:val="002A17E7"/>
    <w:rsid w:val="002A397D"/>
    <w:rsid w:val="002A4100"/>
    <w:rsid w:val="002A431D"/>
    <w:rsid w:val="002A546E"/>
    <w:rsid w:val="002A7B33"/>
    <w:rsid w:val="002A7D34"/>
    <w:rsid w:val="002B576D"/>
    <w:rsid w:val="002B605B"/>
    <w:rsid w:val="002B6E03"/>
    <w:rsid w:val="002C0538"/>
    <w:rsid w:val="002C0DD0"/>
    <w:rsid w:val="002C1D7B"/>
    <w:rsid w:val="002C3ABC"/>
    <w:rsid w:val="002C5160"/>
    <w:rsid w:val="002C5628"/>
    <w:rsid w:val="002C6658"/>
    <w:rsid w:val="002C7863"/>
    <w:rsid w:val="002C78AD"/>
    <w:rsid w:val="002C7C06"/>
    <w:rsid w:val="002D0F76"/>
    <w:rsid w:val="002D1236"/>
    <w:rsid w:val="002D15DD"/>
    <w:rsid w:val="002D280C"/>
    <w:rsid w:val="002D3A99"/>
    <w:rsid w:val="002D49A8"/>
    <w:rsid w:val="002D5B91"/>
    <w:rsid w:val="002D6DB1"/>
    <w:rsid w:val="002D6FCD"/>
    <w:rsid w:val="002D7BE3"/>
    <w:rsid w:val="002E2FCE"/>
    <w:rsid w:val="002E54D7"/>
    <w:rsid w:val="002F08ED"/>
    <w:rsid w:val="002F53B4"/>
    <w:rsid w:val="002F5A62"/>
    <w:rsid w:val="0030061C"/>
    <w:rsid w:val="003022E8"/>
    <w:rsid w:val="00302C79"/>
    <w:rsid w:val="00303EDC"/>
    <w:rsid w:val="00305C20"/>
    <w:rsid w:val="00305FDD"/>
    <w:rsid w:val="00306156"/>
    <w:rsid w:val="0031016C"/>
    <w:rsid w:val="0031051F"/>
    <w:rsid w:val="00311179"/>
    <w:rsid w:val="003114AF"/>
    <w:rsid w:val="00311F84"/>
    <w:rsid w:val="003135A3"/>
    <w:rsid w:val="00314293"/>
    <w:rsid w:val="00315393"/>
    <w:rsid w:val="00316892"/>
    <w:rsid w:val="00317B07"/>
    <w:rsid w:val="0032204E"/>
    <w:rsid w:val="00323682"/>
    <w:rsid w:val="00323D81"/>
    <w:rsid w:val="003242B7"/>
    <w:rsid w:val="003247AF"/>
    <w:rsid w:val="00325944"/>
    <w:rsid w:val="00326983"/>
    <w:rsid w:val="00331080"/>
    <w:rsid w:val="00333B68"/>
    <w:rsid w:val="0033673D"/>
    <w:rsid w:val="00337F8F"/>
    <w:rsid w:val="00340054"/>
    <w:rsid w:val="00340DD0"/>
    <w:rsid w:val="00341272"/>
    <w:rsid w:val="003417B3"/>
    <w:rsid w:val="00342111"/>
    <w:rsid w:val="0034239C"/>
    <w:rsid w:val="00344A87"/>
    <w:rsid w:val="003451E2"/>
    <w:rsid w:val="003506E8"/>
    <w:rsid w:val="00352A01"/>
    <w:rsid w:val="00353C8C"/>
    <w:rsid w:val="00355132"/>
    <w:rsid w:val="0035565D"/>
    <w:rsid w:val="00355684"/>
    <w:rsid w:val="00360745"/>
    <w:rsid w:val="00362118"/>
    <w:rsid w:val="00364238"/>
    <w:rsid w:val="0036484A"/>
    <w:rsid w:val="0036630A"/>
    <w:rsid w:val="0037027F"/>
    <w:rsid w:val="00370800"/>
    <w:rsid w:val="0037412F"/>
    <w:rsid w:val="00376E71"/>
    <w:rsid w:val="00377780"/>
    <w:rsid w:val="00381593"/>
    <w:rsid w:val="00382C70"/>
    <w:rsid w:val="00382E77"/>
    <w:rsid w:val="00386EFB"/>
    <w:rsid w:val="00387E7F"/>
    <w:rsid w:val="00391876"/>
    <w:rsid w:val="00396CF6"/>
    <w:rsid w:val="00397271"/>
    <w:rsid w:val="00397F8F"/>
    <w:rsid w:val="003A0234"/>
    <w:rsid w:val="003A0261"/>
    <w:rsid w:val="003A069C"/>
    <w:rsid w:val="003A3668"/>
    <w:rsid w:val="003A3A82"/>
    <w:rsid w:val="003A3E0E"/>
    <w:rsid w:val="003A450D"/>
    <w:rsid w:val="003A7231"/>
    <w:rsid w:val="003B14A3"/>
    <w:rsid w:val="003B3181"/>
    <w:rsid w:val="003B4F13"/>
    <w:rsid w:val="003B5BEB"/>
    <w:rsid w:val="003C373E"/>
    <w:rsid w:val="003C4F7F"/>
    <w:rsid w:val="003C6240"/>
    <w:rsid w:val="003C6277"/>
    <w:rsid w:val="003C76C2"/>
    <w:rsid w:val="003C7960"/>
    <w:rsid w:val="003C7967"/>
    <w:rsid w:val="003C7DBF"/>
    <w:rsid w:val="003D03D8"/>
    <w:rsid w:val="003D0C01"/>
    <w:rsid w:val="003D159E"/>
    <w:rsid w:val="003D3487"/>
    <w:rsid w:val="003D45B9"/>
    <w:rsid w:val="003D6728"/>
    <w:rsid w:val="003D6797"/>
    <w:rsid w:val="003D7E2C"/>
    <w:rsid w:val="003E0423"/>
    <w:rsid w:val="003E18FC"/>
    <w:rsid w:val="003E1E38"/>
    <w:rsid w:val="003E33D3"/>
    <w:rsid w:val="003E35EF"/>
    <w:rsid w:val="003E4077"/>
    <w:rsid w:val="003E6623"/>
    <w:rsid w:val="003E79CF"/>
    <w:rsid w:val="003E7B34"/>
    <w:rsid w:val="003E7E35"/>
    <w:rsid w:val="003F019E"/>
    <w:rsid w:val="003F0436"/>
    <w:rsid w:val="003F46A0"/>
    <w:rsid w:val="003F512E"/>
    <w:rsid w:val="003F6B4D"/>
    <w:rsid w:val="003F77FB"/>
    <w:rsid w:val="003F79ED"/>
    <w:rsid w:val="004019B0"/>
    <w:rsid w:val="00401A32"/>
    <w:rsid w:val="00402F03"/>
    <w:rsid w:val="0040301F"/>
    <w:rsid w:val="00405167"/>
    <w:rsid w:val="00407187"/>
    <w:rsid w:val="004072C6"/>
    <w:rsid w:val="00407B8F"/>
    <w:rsid w:val="004101DF"/>
    <w:rsid w:val="00412D24"/>
    <w:rsid w:val="00413980"/>
    <w:rsid w:val="00413C48"/>
    <w:rsid w:val="00413E5C"/>
    <w:rsid w:val="00417614"/>
    <w:rsid w:val="00417867"/>
    <w:rsid w:val="00421C20"/>
    <w:rsid w:val="00423796"/>
    <w:rsid w:val="004244A2"/>
    <w:rsid w:val="00425782"/>
    <w:rsid w:val="00425D45"/>
    <w:rsid w:val="00426D9E"/>
    <w:rsid w:val="00431239"/>
    <w:rsid w:val="00432028"/>
    <w:rsid w:val="00432BF4"/>
    <w:rsid w:val="00432D1D"/>
    <w:rsid w:val="00433486"/>
    <w:rsid w:val="00433607"/>
    <w:rsid w:val="004336AE"/>
    <w:rsid w:val="00435290"/>
    <w:rsid w:val="00436B4B"/>
    <w:rsid w:val="0043755A"/>
    <w:rsid w:val="004375A5"/>
    <w:rsid w:val="00437D6B"/>
    <w:rsid w:val="00440444"/>
    <w:rsid w:val="00441195"/>
    <w:rsid w:val="004416C3"/>
    <w:rsid w:val="0044171F"/>
    <w:rsid w:val="00443E59"/>
    <w:rsid w:val="00444402"/>
    <w:rsid w:val="0044586B"/>
    <w:rsid w:val="004459E6"/>
    <w:rsid w:val="00445B2D"/>
    <w:rsid w:val="0044604C"/>
    <w:rsid w:val="00446E31"/>
    <w:rsid w:val="0045159D"/>
    <w:rsid w:val="00454EFC"/>
    <w:rsid w:val="004567A8"/>
    <w:rsid w:val="004600EF"/>
    <w:rsid w:val="004617A0"/>
    <w:rsid w:val="00461847"/>
    <w:rsid w:val="00461DB6"/>
    <w:rsid w:val="00462EB9"/>
    <w:rsid w:val="00464EFA"/>
    <w:rsid w:val="00466A58"/>
    <w:rsid w:val="00474D64"/>
    <w:rsid w:val="00476CE5"/>
    <w:rsid w:val="00477835"/>
    <w:rsid w:val="00480745"/>
    <w:rsid w:val="00481D95"/>
    <w:rsid w:val="004822F4"/>
    <w:rsid w:val="00484760"/>
    <w:rsid w:val="004855D5"/>
    <w:rsid w:val="004864D7"/>
    <w:rsid w:val="004915DB"/>
    <w:rsid w:val="00494759"/>
    <w:rsid w:val="0049552D"/>
    <w:rsid w:val="00495A7C"/>
    <w:rsid w:val="004962DB"/>
    <w:rsid w:val="0049743E"/>
    <w:rsid w:val="00497CBF"/>
    <w:rsid w:val="004A0F68"/>
    <w:rsid w:val="004A240E"/>
    <w:rsid w:val="004A24BC"/>
    <w:rsid w:val="004A2B9A"/>
    <w:rsid w:val="004A386B"/>
    <w:rsid w:val="004A3F62"/>
    <w:rsid w:val="004A4BDC"/>
    <w:rsid w:val="004A4E31"/>
    <w:rsid w:val="004A56D9"/>
    <w:rsid w:val="004A5F2B"/>
    <w:rsid w:val="004A6EB3"/>
    <w:rsid w:val="004A7360"/>
    <w:rsid w:val="004B1550"/>
    <w:rsid w:val="004B3423"/>
    <w:rsid w:val="004B42AF"/>
    <w:rsid w:val="004B59C4"/>
    <w:rsid w:val="004B6F64"/>
    <w:rsid w:val="004C0959"/>
    <w:rsid w:val="004C1F3B"/>
    <w:rsid w:val="004C371E"/>
    <w:rsid w:val="004C6586"/>
    <w:rsid w:val="004D0F29"/>
    <w:rsid w:val="004D11E5"/>
    <w:rsid w:val="004D3020"/>
    <w:rsid w:val="004D3C26"/>
    <w:rsid w:val="004D4F67"/>
    <w:rsid w:val="004D55AB"/>
    <w:rsid w:val="004D70AD"/>
    <w:rsid w:val="004D71CD"/>
    <w:rsid w:val="004D7435"/>
    <w:rsid w:val="004D74FB"/>
    <w:rsid w:val="004E0E83"/>
    <w:rsid w:val="004E1FE1"/>
    <w:rsid w:val="004E2772"/>
    <w:rsid w:val="004E2F24"/>
    <w:rsid w:val="004E35CF"/>
    <w:rsid w:val="004E45BB"/>
    <w:rsid w:val="004E5481"/>
    <w:rsid w:val="004F02A5"/>
    <w:rsid w:val="004F02AE"/>
    <w:rsid w:val="004F0710"/>
    <w:rsid w:val="004F1FDA"/>
    <w:rsid w:val="004F3051"/>
    <w:rsid w:val="004F5178"/>
    <w:rsid w:val="004F5671"/>
    <w:rsid w:val="004F5869"/>
    <w:rsid w:val="004F6474"/>
    <w:rsid w:val="00500BEF"/>
    <w:rsid w:val="00501907"/>
    <w:rsid w:val="00501C04"/>
    <w:rsid w:val="00501CFA"/>
    <w:rsid w:val="005021DD"/>
    <w:rsid w:val="00505717"/>
    <w:rsid w:val="005069D0"/>
    <w:rsid w:val="005101A6"/>
    <w:rsid w:val="00510C5A"/>
    <w:rsid w:val="005120DC"/>
    <w:rsid w:val="00512678"/>
    <w:rsid w:val="00515412"/>
    <w:rsid w:val="0051685B"/>
    <w:rsid w:val="00516983"/>
    <w:rsid w:val="00521CBA"/>
    <w:rsid w:val="00522039"/>
    <w:rsid w:val="005249B0"/>
    <w:rsid w:val="0052650B"/>
    <w:rsid w:val="0053060F"/>
    <w:rsid w:val="0053283D"/>
    <w:rsid w:val="00532D49"/>
    <w:rsid w:val="00533008"/>
    <w:rsid w:val="00534D20"/>
    <w:rsid w:val="005365D4"/>
    <w:rsid w:val="00537656"/>
    <w:rsid w:val="00537AFC"/>
    <w:rsid w:val="00537CAF"/>
    <w:rsid w:val="00540BB6"/>
    <w:rsid w:val="0054700F"/>
    <w:rsid w:val="0054701E"/>
    <w:rsid w:val="00547B1A"/>
    <w:rsid w:val="0055194B"/>
    <w:rsid w:val="005524B0"/>
    <w:rsid w:val="00552CE2"/>
    <w:rsid w:val="00552F74"/>
    <w:rsid w:val="00553A34"/>
    <w:rsid w:val="0055418E"/>
    <w:rsid w:val="005548CB"/>
    <w:rsid w:val="00556D5C"/>
    <w:rsid w:val="00557258"/>
    <w:rsid w:val="00557795"/>
    <w:rsid w:val="005605CA"/>
    <w:rsid w:val="00562C32"/>
    <w:rsid w:val="00565FD8"/>
    <w:rsid w:val="0056767F"/>
    <w:rsid w:val="005706FD"/>
    <w:rsid w:val="005719E3"/>
    <w:rsid w:val="00571B85"/>
    <w:rsid w:val="00571EC9"/>
    <w:rsid w:val="00572FD1"/>
    <w:rsid w:val="005731A1"/>
    <w:rsid w:val="00574FC6"/>
    <w:rsid w:val="00575C73"/>
    <w:rsid w:val="00576E59"/>
    <w:rsid w:val="00577999"/>
    <w:rsid w:val="00577F89"/>
    <w:rsid w:val="005811A8"/>
    <w:rsid w:val="00583C8B"/>
    <w:rsid w:val="005859DB"/>
    <w:rsid w:val="0058701C"/>
    <w:rsid w:val="00587346"/>
    <w:rsid w:val="005914A3"/>
    <w:rsid w:val="0059295E"/>
    <w:rsid w:val="00592C50"/>
    <w:rsid w:val="0059557C"/>
    <w:rsid w:val="00595D04"/>
    <w:rsid w:val="00596595"/>
    <w:rsid w:val="005973D5"/>
    <w:rsid w:val="00597AA2"/>
    <w:rsid w:val="005A09D2"/>
    <w:rsid w:val="005A0A04"/>
    <w:rsid w:val="005A1309"/>
    <w:rsid w:val="005A22D6"/>
    <w:rsid w:val="005A4BA9"/>
    <w:rsid w:val="005A6696"/>
    <w:rsid w:val="005A67CF"/>
    <w:rsid w:val="005A6B12"/>
    <w:rsid w:val="005B1AFC"/>
    <w:rsid w:val="005B45E5"/>
    <w:rsid w:val="005B5D28"/>
    <w:rsid w:val="005B6004"/>
    <w:rsid w:val="005C1E52"/>
    <w:rsid w:val="005C6CC1"/>
    <w:rsid w:val="005D0025"/>
    <w:rsid w:val="005D146C"/>
    <w:rsid w:val="005D2002"/>
    <w:rsid w:val="005D3042"/>
    <w:rsid w:val="005D68E3"/>
    <w:rsid w:val="005D7C88"/>
    <w:rsid w:val="005D7C92"/>
    <w:rsid w:val="005E0ED5"/>
    <w:rsid w:val="005E1927"/>
    <w:rsid w:val="005E20E9"/>
    <w:rsid w:val="005E3CBA"/>
    <w:rsid w:val="005E658A"/>
    <w:rsid w:val="005E6A59"/>
    <w:rsid w:val="005E6DF4"/>
    <w:rsid w:val="005E7890"/>
    <w:rsid w:val="005F2523"/>
    <w:rsid w:val="005F2FA5"/>
    <w:rsid w:val="005F3929"/>
    <w:rsid w:val="005F3CD8"/>
    <w:rsid w:val="005F50D9"/>
    <w:rsid w:val="005F5EB0"/>
    <w:rsid w:val="005F6837"/>
    <w:rsid w:val="005F6D88"/>
    <w:rsid w:val="006009FD"/>
    <w:rsid w:val="00600F87"/>
    <w:rsid w:val="00603F09"/>
    <w:rsid w:val="0060686F"/>
    <w:rsid w:val="00606A3E"/>
    <w:rsid w:val="00607445"/>
    <w:rsid w:val="0060777B"/>
    <w:rsid w:val="00607C30"/>
    <w:rsid w:val="006101AD"/>
    <w:rsid w:val="00610735"/>
    <w:rsid w:val="00611DF7"/>
    <w:rsid w:val="00612D48"/>
    <w:rsid w:val="00612E7C"/>
    <w:rsid w:val="00617CD4"/>
    <w:rsid w:val="006204C5"/>
    <w:rsid w:val="0062128C"/>
    <w:rsid w:val="006219E9"/>
    <w:rsid w:val="00622469"/>
    <w:rsid w:val="0062401E"/>
    <w:rsid w:val="00624AB5"/>
    <w:rsid w:val="00625CFF"/>
    <w:rsid w:val="0062721B"/>
    <w:rsid w:val="00627D69"/>
    <w:rsid w:val="00630FCA"/>
    <w:rsid w:val="00632A96"/>
    <w:rsid w:val="00633223"/>
    <w:rsid w:val="00633780"/>
    <w:rsid w:val="00634762"/>
    <w:rsid w:val="00636470"/>
    <w:rsid w:val="0064151A"/>
    <w:rsid w:val="00641D68"/>
    <w:rsid w:val="00642D47"/>
    <w:rsid w:val="00643645"/>
    <w:rsid w:val="006437FF"/>
    <w:rsid w:val="006445DA"/>
    <w:rsid w:val="006461C1"/>
    <w:rsid w:val="0064693E"/>
    <w:rsid w:val="00646EEF"/>
    <w:rsid w:val="00650694"/>
    <w:rsid w:val="00650F39"/>
    <w:rsid w:val="006513AB"/>
    <w:rsid w:val="00653D85"/>
    <w:rsid w:val="00655B8C"/>
    <w:rsid w:val="00656C4A"/>
    <w:rsid w:val="00660DAD"/>
    <w:rsid w:val="00661261"/>
    <w:rsid w:val="00664106"/>
    <w:rsid w:val="006645E1"/>
    <w:rsid w:val="00665D8C"/>
    <w:rsid w:val="00670971"/>
    <w:rsid w:val="00672179"/>
    <w:rsid w:val="00672566"/>
    <w:rsid w:val="006725ED"/>
    <w:rsid w:val="00672BB2"/>
    <w:rsid w:val="00672F6A"/>
    <w:rsid w:val="00674600"/>
    <w:rsid w:val="00675196"/>
    <w:rsid w:val="0067648C"/>
    <w:rsid w:val="00676F3A"/>
    <w:rsid w:val="00680D9C"/>
    <w:rsid w:val="006818C9"/>
    <w:rsid w:val="00681E3E"/>
    <w:rsid w:val="00690AF0"/>
    <w:rsid w:val="006935FD"/>
    <w:rsid w:val="00694360"/>
    <w:rsid w:val="00694FFB"/>
    <w:rsid w:val="00696057"/>
    <w:rsid w:val="0069648A"/>
    <w:rsid w:val="00696E78"/>
    <w:rsid w:val="00697BDF"/>
    <w:rsid w:val="006A195A"/>
    <w:rsid w:val="006A274D"/>
    <w:rsid w:val="006A31DA"/>
    <w:rsid w:val="006A4718"/>
    <w:rsid w:val="006A473B"/>
    <w:rsid w:val="006A5ACB"/>
    <w:rsid w:val="006A6543"/>
    <w:rsid w:val="006A7FB2"/>
    <w:rsid w:val="006B13EA"/>
    <w:rsid w:val="006B14EC"/>
    <w:rsid w:val="006B3C45"/>
    <w:rsid w:val="006B5230"/>
    <w:rsid w:val="006B5823"/>
    <w:rsid w:val="006C0996"/>
    <w:rsid w:val="006C21B4"/>
    <w:rsid w:val="006C28FF"/>
    <w:rsid w:val="006C5CCA"/>
    <w:rsid w:val="006D0AAA"/>
    <w:rsid w:val="006D0C59"/>
    <w:rsid w:val="006D3A1E"/>
    <w:rsid w:val="006D3FCC"/>
    <w:rsid w:val="006D5ED7"/>
    <w:rsid w:val="006D60E2"/>
    <w:rsid w:val="006D68B9"/>
    <w:rsid w:val="006D6F78"/>
    <w:rsid w:val="006E143F"/>
    <w:rsid w:val="006E2812"/>
    <w:rsid w:val="006E32E6"/>
    <w:rsid w:val="006E49E8"/>
    <w:rsid w:val="006E5291"/>
    <w:rsid w:val="006E550C"/>
    <w:rsid w:val="006E6295"/>
    <w:rsid w:val="006E6DA6"/>
    <w:rsid w:val="006E75CD"/>
    <w:rsid w:val="006E7B00"/>
    <w:rsid w:val="006F0D6D"/>
    <w:rsid w:val="006F1D97"/>
    <w:rsid w:val="006F2F12"/>
    <w:rsid w:val="006F3689"/>
    <w:rsid w:val="006F5870"/>
    <w:rsid w:val="006F6E3D"/>
    <w:rsid w:val="007000EA"/>
    <w:rsid w:val="007018C4"/>
    <w:rsid w:val="00702A9C"/>
    <w:rsid w:val="00703FD0"/>
    <w:rsid w:val="007040CB"/>
    <w:rsid w:val="007042CB"/>
    <w:rsid w:val="0070440C"/>
    <w:rsid w:val="00704891"/>
    <w:rsid w:val="007071B4"/>
    <w:rsid w:val="00707F34"/>
    <w:rsid w:val="0071138E"/>
    <w:rsid w:val="00711EF2"/>
    <w:rsid w:val="00712D96"/>
    <w:rsid w:val="00714B2B"/>
    <w:rsid w:val="007156BF"/>
    <w:rsid w:val="007157CA"/>
    <w:rsid w:val="00715E7D"/>
    <w:rsid w:val="00716B9F"/>
    <w:rsid w:val="007173CF"/>
    <w:rsid w:val="00717515"/>
    <w:rsid w:val="007177C2"/>
    <w:rsid w:val="007177EF"/>
    <w:rsid w:val="00717A45"/>
    <w:rsid w:val="0072049C"/>
    <w:rsid w:val="00721DB2"/>
    <w:rsid w:val="00721F58"/>
    <w:rsid w:val="00722302"/>
    <w:rsid w:val="0072246A"/>
    <w:rsid w:val="00722FFF"/>
    <w:rsid w:val="00723051"/>
    <w:rsid w:val="00723CB3"/>
    <w:rsid w:val="007247BB"/>
    <w:rsid w:val="00724E14"/>
    <w:rsid w:val="007250ED"/>
    <w:rsid w:val="00725789"/>
    <w:rsid w:val="00726AC6"/>
    <w:rsid w:val="00730048"/>
    <w:rsid w:val="0073091C"/>
    <w:rsid w:val="007328C5"/>
    <w:rsid w:val="00733CBD"/>
    <w:rsid w:val="00733CC4"/>
    <w:rsid w:val="0074062B"/>
    <w:rsid w:val="00740BD7"/>
    <w:rsid w:val="007416A6"/>
    <w:rsid w:val="00741B15"/>
    <w:rsid w:val="00742197"/>
    <w:rsid w:val="00745282"/>
    <w:rsid w:val="00745C7D"/>
    <w:rsid w:val="00746520"/>
    <w:rsid w:val="007479A3"/>
    <w:rsid w:val="00747F4E"/>
    <w:rsid w:val="0075105B"/>
    <w:rsid w:val="007539B7"/>
    <w:rsid w:val="00756010"/>
    <w:rsid w:val="00756BE5"/>
    <w:rsid w:val="007574B8"/>
    <w:rsid w:val="00760A4E"/>
    <w:rsid w:val="007614B6"/>
    <w:rsid w:val="00763413"/>
    <w:rsid w:val="007638C0"/>
    <w:rsid w:val="0076544B"/>
    <w:rsid w:val="00765774"/>
    <w:rsid w:val="00766010"/>
    <w:rsid w:val="00767177"/>
    <w:rsid w:val="0077408D"/>
    <w:rsid w:val="007740D6"/>
    <w:rsid w:val="00775D8B"/>
    <w:rsid w:val="00782DD4"/>
    <w:rsid w:val="00783B0C"/>
    <w:rsid w:val="00784BEF"/>
    <w:rsid w:val="00785D7A"/>
    <w:rsid w:val="00786775"/>
    <w:rsid w:val="00786DD3"/>
    <w:rsid w:val="00790AB3"/>
    <w:rsid w:val="0079131B"/>
    <w:rsid w:val="00792B98"/>
    <w:rsid w:val="00793153"/>
    <w:rsid w:val="007937E8"/>
    <w:rsid w:val="00794737"/>
    <w:rsid w:val="007956A0"/>
    <w:rsid w:val="00796CD5"/>
    <w:rsid w:val="00797BCE"/>
    <w:rsid w:val="007A0E85"/>
    <w:rsid w:val="007A45CF"/>
    <w:rsid w:val="007B069D"/>
    <w:rsid w:val="007B30C8"/>
    <w:rsid w:val="007B477F"/>
    <w:rsid w:val="007B4F14"/>
    <w:rsid w:val="007B6A82"/>
    <w:rsid w:val="007C09BD"/>
    <w:rsid w:val="007C5987"/>
    <w:rsid w:val="007C70E7"/>
    <w:rsid w:val="007D079F"/>
    <w:rsid w:val="007D4656"/>
    <w:rsid w:val="007D77E5"/>
    <w:rsid w:val="007E2B8D"/>
    <w:rsid w:val="007E3968"/>
    <w:rsid w:val="007E5483"/>
    <w:rsid w:val="007E5A49"/>
    <w:rsid w:val="007F12C6"/>
    <w:rsid w:val="007F3DB1"/>
    <w:rsid w:val="007F5211"/>
    <w:rsid w:val="007F5B92"/>
    <w:rsid w:val="007F6BBB"/>
    <w:rsid w:val="008009DA"/>
    <w:rsid w:val="00802014"/>
    <w:rsid w:val="008100E7"/>
    <w:rsid w:val="00812367"/>
    <w:rsid w:val="00812D5F"/>
    <w:rsid w:val="008130E7"/>
    <w:rsid w:val="008135C6"/>
    <w:rsid w:val="00813FCD"/>
    <w:rsid w:val="008141F3"/>
    <w:rsid w:val="00814772"/>
    <w:rsid w:val="00814C78"/>
    <w:rsid w:val="008153F7"/>
    <w:rsid w:val="00822221"/>
    <w:rsid w:val="00822D10"/>
    <w:rsid w:val="00822E03"/>
    <w:rsid w:val="00825BFA"/>
    <w:rsid w:val="00825F8E"/>
    <w:rsid w:val="00827B53"/>
    <w:rsid w:val="008308B8"/>
    <w:rsid w:val="00830FA7"/>
    <w:rsid w:val="00831369"/>
    <w:rsid w:val="008319EC"/>
    <w:rsid w:val="00831C5D"/>
    <w:rsid w:val="008323E2"/>
    <w:rsid w:val="0083241C"/>
    <w:rsid w:val="00832CD3"/>
    <w:rsid w:val="00833640"/>
    <w:rsid w:val="00835360"/>
    <w:rsid w:val="008368EB"/>
    <w:rsid w:val="00840323"/>
    <w:rsid w:val="00840435"/>
    <w:rsid w:val="00840799"/>
    <w:rsid w:val="008413DF"/>
    <w:rsid w:val="00843A30"/>
    <w:rsid w:val="00844CDC"/>
    <w:rsid w:val="00845F01"/>
    <w:rsid w:val="00846BCC"/>
    <w:rsid w:val="00847E13"/>
    <w:rsid w:val="008522A0"/>
    <w:rsid w:val="00853524"/>
    <w:rsid w:val="008544AD"/>
    <w:rsid w:val="008544C4"/>
    <w:rsid w:val="008545C4"/>
    <w:rsid w:val="00854B32"/>
    <w:rsid w:val="00857E40"/>
    <w:rsid w:val="008618AC"/>
    <w:rsid w:val="00864BDF"/>
    <w:rsid w:val="00865590"/>
    <w:rsid w:val="008661FE"/>
    <w:rsid w:val="0087102A"/>
    <w:rsid w:val="00872053"/>
    <w:rsid w:val="00872D91"/>
    <w:rsid w:val="008739E6"/>
    <w:rsid w:val="008752CC"/>
    <w:rsid w:val="00875F22"/>
    <w:rsid w:val="00875FB2"/>
    <w:rsid w:val="00876724"/>
    <w:rsid w:val="00876C4C"/>
    <w:rsid w:val="00880045"/>
    <w:rsid w:val="008812F5"/>
    <w:rsid w:val="0088207C"/>
    <w:rsid w:val="008838CF"/>
    <w:rsid w:val="0088451D"/>
    <w:rsid w:val="008846C3"/>
    <w:rsid w:val="00884C85"/>
    <w:rsid w:val="008904FA"/>
    <w:rsid w:val="00890981"/>
    <w:rsid w:val="008920E1"/>
    <w:rsid w:val="008920EF"/>
    <w:rsid w:val="00894044"/>
    <w:rsid w:val="00894ACB"/>
    <w:rsid w:val="0089565C"/>
    <w:rsid w:val="00896EA5"/>
    <w:rsid w:val="008A2BEA"/>
    <w:rsid w:val="008A4413"/>
    <w:rsid w:val="008A4FC1"/>
    <w:rsid w:val="008A559C"/>
    <w:rsid w:val="008A5706"/>
    <w:rsid w:val="008A5A9D"/>
    <w:rsid w:val="008A5B1C"/>
    <w:rsid w:val="008A6E9D"/>
    <w:rsid w:val="008A7386"/>
    <w:rsid w:val="008B0A94"/>
    <w:rsid w:val="008B2749"/>
    <w:rsid w:val="008B3575"/>
    <w:rsid w:val="008B4304"/>
    <w:rsid w:val="008B5608"/>
    <w:rsid w:val="008B5BCD"/>
    <w:rsid w:val="008B731D"/>
    <w:rsid w:val="008C035C"/>
    <w:rsid w:val="008C3C74"/>
    <w:rsid w:val="008C6B93"/>
    <w:rsid w:val="008C6FFE"/>
    <w:rsid w:val="008C721F"/>
    <w:rsid w:val="008C77FC"/>
    <w:rsid w:val="008D05E6"/>
    <w:rsid w:val="008D1463"/>
    <w:rsid w:val="008D2758"/>
    <w:rsid w:val="008D338C"/>
    <w:rsid w:val="008D355B"/>
    <w:rsid w:val="008D522E"/>
    <w:rsid w:val="008D6741"/>
    <w:rsid w:val="008E02AD"/>
    <w:rsid w:val="008E05BC"/>
    <w:rsid w:val="008E0D1E"/>
    <w:rsid w:val="008E3669"/>
    <w:rsid w:val="008E3B32"/>
    <w:rsid w:val="008E59F3"/>
    <w:rsid w:val="008E6A4D"/>
    <w:rsid w:val="008F1572"/>
    <w:rsid w:val="008F160D"/>
    <w:rsid w:val="008F166D"/>
    <w:rsid w:val="008F3E10"/>
    <w:rsid w:val="00901BA9"/>
    <w:rsid w:val="00903F8A"/>
    <w:rsid w:val="00904815"/>
    <w:rsid w:val="0090566F"/>
    <w:rsid w:val="009103DB"/>
    <w:rsid w:val="0091200E"/>
    <w:rsid w:val="00915FF0"/>
    <w:rsid w:val="00917721"/>
    <w:rsid w:val="009218F3"/>
    <w:rsid w:val="0092559D"/>
    <w:rsid w:val="009275CA"/>
    <w:rsid w:val="00931F58"/>
    <w:rsid w:val="0093207A"/>
    <w:rsid w:val="009330B2"/>
    <w:rsid w:val="009336CE"/>
    <w:rsid w:val="00933C29"/>
    <w:rsid w:val="00933C65"/>
    <w:rsid w:val="00934033"/>
    <w:rsid w:val="00934D97"/>
    <w:rsid w:val="00936F43"/>
    <w:rsid w:val="00940C8A"/>
    <w:rsid w:val="00940E6B"/>
    <w:rsid w:val="0094188F"/>
    <w:rsid w:val="00943488"/>
    <w:rsid w:val="00944B3C"/>
    <w:rsid w:val="00951594"/>
    <w:rsid w:val="0095268F"/>
    <w:rsid w:val="00952C88"/>
    <w:rsid w:val="00953CAD"/>
    <w:rsid w:val="00954559"/>
    <w:rsid w:val="00956A0B"/>
    <w:rsid w:val="00956E1A"/>
    <w:rsid w:val="00960B49"/>
    <w:rsid w:val="00961C50"/>
    <w:rsid w:val="00961DE9"/>
    <w:rsid w:val="00961FEB"/>
    <w:rsid w:val="00963FE6"/>
    <w:rsid w:val="00964684"/>
    <w:rsid w:val="00964F7A"/>
    <w:rsid w:val="009659EF"/>
    <w:rsid w:val="00966877"/>
    <w:rsid w:val="00970DF1"/>
    <w:rsid w:val="009718AD"/>
    <w:rsid w:val="00971A2A"/>
    <w:rsid w:val="009736F8"/>
    <w:rsid w:val="00973C91"/>
    <w:rsid w:val="00973D38"/>
    <w:rsid w:val="00974428"/>
    <w:rsid w:val="009812A8"/>
    <w:rsid w:val="00981846"/>
    <w:rsid w:val="00981E45"/>
    <w:rsid w:val="009822F2"/>
    <w:rsid w:val="0098315F"/>
    <w:rsid w:val="00984970"/>
    <w:rsid w:val="00985CAA"/>
    <w:rsid w:val="00986731"/>
    <w:rsid w:val="009875B4"/>
    <w:rsid w:val="00987630"/>
    <w:rsid w:val="009877C2"/>
    <w:rsid w:val="00987D0D"/>
    <w:rsid w:val="00990653"/>
    <w:rsid w:val="00990FAE"/>
    <w:rsid w:val="00992F14"/>
    <w:rsid w:val="00993485"/>
    <w:rsid w:val="00995655"/>
    <w:rsid w:val="00996F50"/>
    <w:rsid w:val="009A2DDD"/>
    <w:rsid w:val="009A347F"/>
    <w:rsid w:val="009A3909"/>
    <w:rsid w:val="009A5223"/>
    <w:rsid w:val="009A5B0E"/>
    <w:rsid w:val="009A696C"/>
    <w:rsid w:val="009B07EA"/>
    <w:rsid w:val="009B1083"/>
    <w:rsid w:val="009B1C11"/>
    <w:rsid w:val="009B4EC9"/>
    <w:rsid w:val="009B5D73"/>
    <w:rsid w:val="009B63CF"/>
    <w:rsid w:val="009B7871"/>
    <w:rsid w:val="009C1436"/>
    <w:rsid w:val="009C41EC"/>
    <w:rsid w:val="009D2681"/>
    <w:rsid w:val="009D268F"/>
    <w:rsid w:val="009D7B5B"/>
    <w:rsid w:val="009E357A"/>
    <w:rsid w:val="009E3B23"/>
    <w:rsid w:val="009E3B99"/>
    <w:rsid w:val="009E54D6"/>
    <w:rsid w:val="009E5D83"/>
    <w:rsid w:val="009E7B75"/>
    <w:rsid w:val="009E7C29"/>
    <w:rsid w:val="009F1621"/>
    <w:rsid w:val="009F251E"/>
    <w:rsid w:val="009F29EB"/>
    <w:rsid w:val="009F3BE5"/>
    <w:rsid w:val="009F5A3C"/>
    <w:rsid w:val="009F5EEB"/>
    <w:rsid w:val="009F6FF3"/>
    <w:rsid w:val="00A0031C"/>
    <w:rsid w:val="00A00743"/>
    <w:rsid w:val="00A02EE7"/>
    <w:rsid w:val="00A03C5D"/>
    <w:rsid w:val="00A04022"/>
    <w:rsid w:val="00A06B43"/>
    <w:rsid w:val="00A108AB"/>
    <w:rsid w:val="00A10C16"/>
    <w:rsid w:val="00A13471"/>
    <w:rsid w:val="00A14309"/>
    <w:rsid w:val="00A151FB"/>
    <w:rsid w:val="00A16B31"/>
    <w:rsid w:val="00A17B32"/>
    <w:rsid w:val="00A17C76"/>
    <w:rsid w:val="00A22DA5"/>
    <w:rsid w:val="00A257B5"/>
    <w:rsid w:val="00A25AB5"/>
    <w:rsid w:val="00A27E5B"/>
    <w:rsid w:val="00A40ED5"/>
    <w:rsid w:val="00A418EB"/>
    <w:rsid w:val="00A419F6"/>
    <w:rsid w:val="00A4263D"/>
    <w:rsid w:val="00A4279A"/>
    <w:rsid w:val="00A45081"/>
    <w:rsid w:val="00A501E3"/>
    <w:rsid w:val="00A52994"/>
    <w:rsid w:val="00A53ED7"/>
    <w:rsid w:val="00A540A1"/>
    <w:rsid w:val="00A57ADF"/>
    <w:rsid w:val="00A611F6"/>
    <w:rsid w:val="00A63FEB"/>
    <w:rsid w:val="00A64E8A"/>
    <w:rsid w:val="00A65C71"/>
    <w:rsid w:val="00A66F30"/>
    <w:rsid w:val="00A67D94"/>
    <w:rsid w:val="00A72EB5"/>
    <w:rsid w:val="00A77212"/>
    <w:rsid w:val="00A7734D"/>
    <w:rsid w:val="00A778EC"/>
    <w:rsid w:val="00A77C62"/>
    <w:rsid w:val="00A80669"/>
    <w:rsid w:val="00A81C8A"/>
    <w:rsid w:val="00A8366E"/>
    <w:rsid w:val="00A840E4"/>
    <w:rsid w:val="00A87D44"/>
    <w:rsid w:val="00A9187B"/>
    <w:rsid w:val="00A91CF4"/>
    <w:rsid w:val="00A92848"/>
    <w:rsid w:val="00A92D21"/>
    <w:rsid w:val="00A930A9"/>
    <w:rsid w:val="00A945F2"/>
    <w:rsid w:val="00A9505E"/>
    <w:rsid w:val="00A96604"/>
    <w:rsid w:val="00A97FF7"/>
    <w:rsid w:val="00AA48EE"/>
    <w:rsid w:val="00AA5D82"/>
    <w:rsid w:val="00AA6AC2"/>
    <w:rsid w:val="00AB20B1"/>
    <w:rsid w:val="00AB5A01"/>
    <w:rsid w:val="00AB71A2"/>
    <w:rsid w:val="00AB7627"/>
    <w:rsid w:val="00AC461E"/>
    <w:rsid w:val="00AC65A0"/>
    <w:rsid w:val="00AC7147"/>
    <w:rsid w:val="00AC7559"/>
    <w:rsid w:val="00AD010E"/>
    <w:rsid w:val="00AD04B7"/>
    <w:rsid w:val="00AD6A50"/>
    <w:rsid w:val="00AD79DB"/>
    <w:rsid w:val="00AE15CE"/>
    <w:rsid w:val="00AE2A01"/>
    <w:rsid w:val="00AE3C00"/>
    <w:rsid w:val="00AE4137"/>
    <w:rsid w:val="00AE4269"/>
    <w:rsid w:val="00AE4EC0"/>
    <w:rsid w:val="00AE5A5E"/>
    <w:rsid w:val="00AE6A25"/>
    <w:rsid w:val="00AF333F"/>
    <w:rsid w:val="00AF3FE2"/>
    <w:rsid w:val="00B0268A"/>
    <w:rsid w:val="00B02F6B"/>
    <w:rsid w:val="00B05A3D"/>
    <w:rsid w:val="00B06BDF"/>
    <w:rsid w:val="00B07606"/>
    <w:rsid w:val="00B13255"/>
    <w:rsid w:val="00B14CE7"/>
    <w:rsid w:val="00B155A5"/>
    <w:rsid w:val="00B16F84"/>
    <w:rsid w:val="00B24175"/>
    <w:rsid w:val="00B26BC4"/>
    <w:rsid w:val="00B30840"/>
    <w:rsid w:val="00B338FA"/>
    <w:rsid w:val="00B34E6A"/>
    <w:rsid w:val="00B359A0"/>
    <w:rsid w:val="00B368F9"/>
    <w:rsid w:val="00B37056"/>
    <w:rsid w:val="00B4018B"/>
    <w:rsid w:val="00B421AE"/>
    <w:rsid w:val="00B4250A"/>
    <w:rsid w:val="00B4285C"/>
    <w:rsid w:val="00B43EE2"/>
    <w:rsid w:val="00B45405"/>
    <w:rsid w:val="00B456F5"/>
    <w:rsid w:val="00B5123D"/>
    <w:rsid w:val="00B51842"/>
    <w:rsid w:val="00B54CFC"/>
    <w:rsid w:val="00B60B1D"/>
    <w:rsid w:val="00B61FEE"/>
    <w:rsid w:val="00B63B18"/>
    <w:rsid w:val="00B64E38"/>
    <w:rsid w:val="00B65156"/>
    <w:rsid w:val="00B65BF0"/>
    <w:rsid w:val="00B66CB3"/>
    <w:rsid w:val="00B66DC8"/>
    <w:rsid w:val="00B66EF5"/>
    <w:rsid w:val="00B67A50"/>
    <w:rsid w:val="00B67DDE"/>
    <w:rsid w:val="00B70581"/>
    <w:rsid w:val="00B70883"/>
    <w:rsid w:val="00B72EDC"/>
    <w:rsid w:val="00B757F1"/>
    <w:rsid w:val="00B7677A"/>
    <w:rsid w:val="00B76E9A"/>
    <w:rsid w:val="00B7749C"/>
    <w:rsid w:val="00B815D5"/>
    <w:rsid w:val="00B82ED9"/>
    <w:rsid w:val="00B84997"/>
    <w:rsid w:val="00B861F2"/>
    <w:rsid w:val="00B9153D"/>
    <w:rsid w:val="00B9242F"/>
    <w:rsid w:val="00B94E1E"/>
    <w:rsid w:val="00B979C6"/>
    <w:rsid w:val="00BA195C"/>
    <w:rsid w:val="00BA1B2A"/>
    <w:rsid w:val="00BA269A"/>
    <w:rsid w:val="00BA2829"/>
    <w:rsid w:val="00BA39FA"/>
    <w:rsid w:val="00BA4A9A"/>
    <w:rsid w:val="00BA5EF0"/>
    <w:rsid w:val="00BA6864"/>
    <w:rsid w:val="00BA7178"/>
    <w:rsid w:val="00BA732E"/>
    <w:rsid w:val="00BB0176"/>
    <w:rsid w:val="00BB447B"/>
    <w:rsid w:val="00BB497C"/>
    <w:rsid w:val="00BB500A"/>
    <w:rsid w:val="00BB5F00"/>
    <w:rsid w:val="00BB5FA7"/>
    <w:rsid w:val="00BB686C"/>
    <w:rsid w:val="00BB76C7"/>
    <w:rsid w:val="00BC02D4"/>
    <w:rsid w:val="00BC0792"/>
    <w:rsid w:val="00BC48C8"/>
    <w:rsid w:val="00BC523A"/>
    <w:rsid w:val="00BC7203"/>
    <w:rsid w:val="00BD2096"/>
    <w:rsid w:val="00BD253B"/>
    <w:rsid w:val="00BD337C"/>
    <w:rsid w:val="00BD340D"/>
    <w:rsid w:val="00BD5394"/>
    <w:rsid w:val="00BD66D1"/>
    <w:rsid w:val="00BD6837"/>
    <w:rsid w:val="00BD68E4"/>
    <w:rsid w:val="00BE0B9B"/>
    <w:rsid w:val="00BE46CA"/>
    <w:rsid w:val="00BF03D5"/>
    <w:rsid w:val="00BF44D6"/>
    <w:rsid w:val="00BF483E"/>
    <w:rsid w:val="00BF6541"/>
    <w:rsid w:val="00BF68F2"/>
    <w:rsid w:val="00C00B5C"/>
    <w:rsid w:val="00C021AA"/>
    <w:rsid w:val="00C0284D"/>
    <w:rsid w:val="00C031A9"/>
    <w:rsid w:val="00C05C59"/>
    <w:rsid w:val="00C05DB6"/>
    <w:rsid w:val="00C06295"/>
    <w:rsid w:val="00C06BAA"/>
    <w:rsid w:val="00C07FFB"/>
    <w:rsid w:val="00C10E63"/>
    <w:rsid w:val="00C1221B"/>
    <w:rsid w:val="00C128A0"/>
    <w:rsid w:val="00C134D2"/>
    <w:rsid w:val="00C1385A"/>
    <w:rsid w:val="00C1434F"/>
    <w:rsid w:val="00C14E52"/>
    <w:rsid w:val="00C15B66"/>
    <w:rsid w:val="00C17DFD"/>
    <w:rsid w:val="00C20553"/>
    <w:rsid w:val="00C20A7A"/>
    <w:rsid w:val="00C2213C"/>
    <w:rsid w:val="00C2253D"/>
    <w:rsid w:val="00C22B59"/>
    <w:rsid w:val="00C244B4"/>
    <w:rsid w:val="00C25C0F"/>
    <w:rsid w:val="00C25EC5"/>
    <w:rsid w:val="00C322A4"/>
    <w:rsid w:val="00C3335C"/>
    <w:rsid w:val="00C369BF"/>
    <w:rsid w:val="00C3707E"/>
    <w:rsid w:val="00C37F7A"/>
    <w:rsid w:val="00C400C3"/>
    <w:rsid w:val="00C402D8"/>
    <w:rsid w:val="00C40757"/>
    <w:rsid w:val="00C42C43"/>
    <w:rsid w:val="00C456F8"/>
    <w:rsid w:val="00C472BE"/>
    <w:rsid w:val="00C47961"/>
    <w:rsid w:val="00C5246A"/>
    <w:rsid w:val="00C52D28"/>
    <w:rsid w:val="00C548B0"/>
    <w:rsid w:val="00C5645C"/>
    <w:rsid w:val="00C5689B"/>
    <w:rsid w:val="00C56B16"/>
    <w:rsid w:val="00C578A1"/>
    <w:rsid w:val="00C64A78"/>
    <w:rsid w:val="00C675F1"/>
    <w:rsid w:val="00C70887"/>
    <w:rsid w:val="00C70FB5"/>
    <w:rsid w:val="00C71921"/>
    <w:rsid w:val="00C71AC8"/>
    <w:rsid w:val="00C722DA"/>
    <w:rsid w:val="00C72543"/>
    <w:rsid w:val="00C754B7"/>
    <w:rsid w:val="00C76104"/>
    <w:rsid w:val="00C778AB"/>
    <w:rsid w:val="00C81094"/>
    <w:rsid w:val="00C8281F"/>
    <w:rsid w:val="00C82AB1"/>
    <w:rsid w:val="00C83270"/>
    <w:rsid w:val="00C838FA"/>
    <w:rsid w:val="00C83C63"/>
    <w:rsid w:val="00C8410B"/>
    <w:rsid w:val="00C85B99"/>
    <w:rsid w:val="00C864E9"/>
    <w:rsid w:val="00C86C0F"/>
    <w:rsid w:val="00C87117"/>
    <w:rsid w:val="00C87C4A"/>
    <w:rsid w:val="00C90B67"/>
    <w:rsid w:val="00C91909"/>
    <w:rsid w:val="00C9214A"/>
    <w:rsid w:val="00C94BA3"/>
    <w:rsid w:val="00C97149"/>
    <w:rsid w:val="00CA18BB"/>
    <w:rsid w:val="00CA2643"/>
    <w:rsid w:val="00CA2B73"/>
    <w:rsid w:val="00CA5179"/>
    <w:rsid w:val="00CA6F06"/>
    <w:rsid w:val="00CB5501"/>
    <w:rsid w:val="00CB5808"/>
    <w:rsid w:val="00CB5920"/>
    <w:rsid w:val="00CB5C14"/>
    <w:rsid w:val="00CC026B"/>
    <w:rsid w:val="00CC0ACA"/>
    <w:rsid w:val="00CC1ACC"/>
    <w:rsid w:val="00CC1E01"/>
    <w:rsid w:val="00CC215F"/>
    <w:rsid w:val="00CC2D51"/>
    <w:rsid w:val="00CC3EF9"/>
    <w:rsid w:val="00CC61BA"/>
    <w:rsid w:val="00CD05C2"/>
    <w:rsid w:val="00CD18EC"/>
    <w:rsid w:val="00CD2CCB"/>
    <w:rsid w:val="00CD39AD"/>
    <w:rsid w:val="00CD3B58"/>
    <w:rsid w:val="00CD4B03"/>
    <w:rsid w:val="00CD541A"/>
    <w:rsid w:val="00CD5A55"/>
    <w:rsid w:val="00CD7822"/>
    <w:rsid w:val="00CD7EBF"/>
    <w:rsid w:val="00CE05FB"/>
    <w:rsid w:val="00CE0711"/>
    <w:rsid w:val="00CE2F04"/>
    <w:rsid w:val="00CE336B"/>
    <w:rsid w:val="00CE3AE5"/>
    <w:rsid w:val="00CE3ECA"/>
    <w:rsid w:val="00CE4936"/>
    <w:rsid w:val="00CF19FA"/>
    <w:rsid w:val="00CF3BA4"/>
    <w:rsid w:val="00CF4A2F"/>
    <w:rsid w:val="00CF564B"/>
    <w:rsid w:val="00CF7D64"/>
    <w:rsid w:val="00D014EC"/>
    <w:rsid w:val="00D01DA4"/>
    <w:rsid w:val="00D02A44"/>
    <w:rsid w:val="00D050D4"/>
    <w:rsid w:val="00D05429"/>
    <w:rsid w:val="00D12482"/>
    <w:rsid w:val="00D13306"/>
    <w:rsid w:val="00D13E60"/>
    <w:rsid w:val="00D1538D"/>
    <w:rsid w:val="00D15AC1"/>
    <w:rsid w:val="00D1604F"/>
    <w:rsid w:val="00D16F91"/>
    <w:rsid w:val="00D17416"/>
    <w:rsid w:val="00D21526"/>
    <w:rsid w:val="00D21D78"/>
    <w:rsid w:val="00D22C00"/>
    <w:rsid w:val="00D23B00"/>
    <w:rsid w:val="00D24CDB"/>
    <w:rsid w:val="00D26D6E"/>
    <w:rsid w:val="00D26E57"/>
    <w:rsid w:val="00D31C3E"/>
    <w:rsid w:val="00D3363E"/>
    <w:rsid w:val="00D3384F"/>
    <w:rsid w:val="00D350CE"/>
    <w:rsid w:val="00D35566"/>
    <w:rsid w:val="00D3558B"/>
    <w:rsid w:val="00D3720B"/>
    <w:rsid w:val="00D428D0"/>
    <w:rsid w:val="00D4333F"/>
    <w:rsid w:val="00D43824"/>
    <w:rsid w:val="00D464D8"/>
    <w:rsid w:val="00D46AB5"/>
    <w:rsid w:val="00D512DA"/>
    <w:rsid w:val="00D51CC1"/>
    <w:rsid w:val="00D51ED3"/>
    <w:rsid w:val="00D52566"/>
    <w:rsid w:val="00D5413B"/>
    <w:rsid w:val="00D55082"/>
    <w:rsid w:val="00D5567A"/>
    <w:rsid w:val="00D561AD"/>
    <w:rsid w:val="00D57E0A"/>
    <w:rsid w:val="00D613C1"/>
    <w:rsid w:val="00D61ABE"/>
    <w:rsid w:val="00D63082"/>
    <w:rsid w:val="00D67596"/>
    <w:rsid w:val="00D709A1"/>
    <w:rsid w:val="00D716EE"/>
    <w:rsid w:val="00D73ECE"/>
    <w:rsid w:val="00D74539"/>
    <w:rsid w:val="00D7627F"/>
    <w:rsid w:val="00D82578"/>
    <w:rsid w:val="00D8379B"/>
    <w:rsid w:val="00D851D4"/>
    <w:rsid w:val="00D90A91"/>
    <w:rsid w:val="00D90F5E"/>
    <w:rsid w:val="00D9306A"/>
    <w:rsid w:val="00D93C7E"/>
    <w:rsid w:val="00D9629F"/>
    <w:rsid w:val="00D96425"/>
    <w:rsid w:val="00D9798F"/>
    <w:rsid w:val="00DA1E12"/>
    <w:rsid w:val="00DA2BBA"/>
    <w:rsid w:val="00DA4E71"/>
    <w:rsid w:val="00DA5FD8"/>
    <w:rsid w:val="00DA6562"/>
    <w:rsid w:val="00DA6ED2"/>
    <w:rsid w:val="00DB1C0A"/>
    <w:rsid w:val="00DB328A"/>
    <w:rsid w:val="00DB35A5"/>
    <w:rsid w:val="00DB3AC8"/>
    <w:rsid w:val="00DB4442"/>
    <w:rsid w:val="00DB54F5"/>
    <w:rsid w:val="00DB5BF3"/>
    <w:rsid w:val="00DB7DF7"/>
    <w:rsid w:val="00DC0D49"/>
    <w:rsid w:val="00DC1227"/>
    <w:rsid w:val="00DC158B"/>
    <w:rsid w:val="00DC1C1D"/>
    <w:rsid w:val="00DD0DC7"/>
    <w:rsid w:val="00DD2760"/>
    <w:rsid w:val="00DD2A81"/>
    <w:rsid w:val="00DD4E38"/>
    <w:rsid w:val="00DE032A"/>
    <w:rsid w:val="00DE2CF0"/>
    <w:rsid w:val="00DE33AF"/>
    <w:rsid w:val="00DE3F87"/>
    <w:rsid w:val="00DE59E0"/>
    <w:rsid w:val="00DE5DAE"/>
    <w:rsid w:val="00DE7A86"/>
    <w:rsid w:val="00DF12F5"/>
    <w:rsid w:val="00DF189D"/>
    <w:rsid w:val="00DF2576"/>
    <w:rsid w:val="00DF5A6C"/>
    <w:rsid w:val="00DF6B0C"/>
    <w:rsid w:val="00E00464"/>
    <w:rsid w:val="00E004F8"/>
    <w:rsid w:val="00E00FB7"/>
    <w:rsid w:val="00E0722E"/>
    <w:rsid w:val="00E108C0"/>
    <w:rsid w:val="00E11431"/>
    <w:rsid w:val="00E11CC3"/>
    <w:rsid w:val="00E1355F"/>
    <w:rsid w:val="00E135A8"/>
    <w:rsid w:val="00E1595A"/>
    <w:rsid w:val="00E20305"/>
    <w:rsid w:val="00E217F5"/>
    <w:rsid w:val="00E21E91"/>
    <w:rsid w:val="00E21F21"/>
    <w:rsid w:val="00E24281"/>
    <w:rsid w:val="00E2442E"/>
    <w:rsid w:val="00E255F4"/>
    <w:rsid w:val="00E25C01"/>
    <w:rsid w:val="00E25E4B"/>
    <w:rsid w:val="00E26389"/>
    <w:rsid w:val="00E267B6"/>
    <w:rsid w:val="00E27963"/>
    <w:rsid w:val="00E30C22"/>
    <w:rsid w:val="00E31274"/>
    <w:rsid w:val="00E3292F"/>
    <w:rsid w:val="00E32C01"/>
    <w:rsid w:val="00E3744B"/>
    <w:rsid w:val="00E37B75"/>
    <w:rsid w:val="00E4073F"/>
    <w:rsid w:val="00E40A49"/>
    <w:rsid w:val="00E41CCB"/>
    <w:rsid w:val="00E424F0"/>
    <w:rsid w:val="00E42BFA"/>
    <w:rsid w:val="00E4426F"/>
    <w:rsid w:val="00E44658"/>
    <w:rsid w:val="00E452BD"/>
    <w:rsid w:val="00E45DBD"/>
    <w:rsid w:val="00E514AE"/>
    <w:rsid w:val="00E51586"/>
    <w:rsid w:val="00E53137"/>
    <w:rsid w:val="00E536B7"/>
    <w:rsid w:val="00E53C4F"/>
    <w:rsid w:val="00E5578E"/>
    <w:rsid w:val="00E56CC2"/>
    <w:rsid w:val="00E57574"/>
    <w:rsid w:val="00E61B3F"/>
    <w:rsid w:val="00E62A45"/>
    <w:rsid w:val="00E64DF8"/>
    <w:rsid w:val="00E66DAF"/>
    <w:rsid w:val="00E70303"/>
    <w:rsid w:val="00E7151D"/>
    <w:rsid w:val="00E75D16"/>
    <w:rsid w:val="00E7620D"/>
    <w:rsid w:val="00E77C7B"/>
    <w:rsid w:val="00E805E6"/>
    <w:rsid w:val="00E82225"/>
    <w:rsid w:val="00E825DF"/>
    <w:rsid w:val="00E829E8"/>
    <w:rsid w:val="00E867DE"/>
    <w:rsid w:val="00E902C7"/>
    <w:rsid w:val="00E9043A"/>
    <w:rsid w:val="00E933AC"/>
    <w:rsid w:val="00E95B8A"/>
    <w:rsid w:val="00EA0AFA"/>
    <w:rsid w:val="00EA25E2"/>
    <w:rsid w:val="00EA2F1F"/>
    <w:rsid w:val="00EA5FEE"/>
    <w:rsid w:val="00EB06AD"/>
    <w:rsid w:val="00EB0ADE"/>
    <w:rsid w:val="00EB10D6"/>
    <w:rsid w:val="00EB1299"/>
    <w:rsid w:val="00EB1899"/>
    <w:rsid w:val="00EB2DA9"/>
    <w:rsid w:val="00EB4007"/>
    <w:rsid w:val="00EB446F"/>
    <w:rsid w:val="00EB7105"/>
    <w:rsid w:val="00EB789E"/>
    <w:rsid w:val="00EB7EEB"/>
    <w:rsid w:val="00EC3A8C"/>
    <w:rsid w:val="00EC4270"/>
    <w:rsid w:val="00EC60C9"/>
    <w:rsid w:val="00ED0EEE"/>
    <w:rsid w:val="00ED1EC8"/>
    <w:rsid w:val="00ED2C43"/>
    <w:rsid w:val="00ED2F25"/>
    <w:rsid w:val="00ED440F"/>
    <w:rsid w:val="00ED7C19"/>
    <w:rsid w:val="00EE3D21"/>
    <w:rsid w:val="00EE46D2"/>
    <w:rsid w:val="00EE7E09"/>
    <w:rsid w:val="00EF0CE3"/>
    <w:rsid w:val="00EF1465"/>
    <w:rsid w:val="00EF24FB"/>
    <w:rsid w:val="00EF349F"/>
    <w:rsid w:val="00EF3E6A"/>
    <w:rsid w:val="00EF5195"/>
    <w:rsid w:val="00EF5A13"/>
    <w:rsid w:val="00F00084"/>
    <w:rsid w:val="00F0171A"/>
    <w:rsid w:val="00F0351B"/>
    <w:rsid w:val="00F03A2C"/>
    <w:rsid w:val="00F03E39"/>
    <w:rsid w:val="00F0405A"/>
    <w:rsid w:val="00F062B5"/>
    <w:rsid w:val="00F12A78"/>
    <w:rsid w:val="00F16BE8"/>
    <w:rsid w:val="00F16E1C"/>
    <w:rsid w:val="00F204EF"/>
    <w:rsid w:val="00F217D6"/>
    <w:rsid w:val="00F221A4"/>
    <w:rsid w:val="00F255A5"/>
    <w:rsid w:val="00F266C8"/>
    <w:rsid w:val="00F27198"/>
    <w:rsid w:val="00F33E26"/>
    <w:rsid w:val="00F41C70"/>
    <w:rsid w:val="00F41C8B"/>
    <w:rsid w:val="00F43500"/>
    <w:rsid w:val="00F4491A"/>
    <w:rsid w:val="00F452D4"/>
    <w:rsid w:val="00F50AFB"/>
    <w:rsid w:val="00F50C60"/>
    <w:rsid w:val="00F52015"/>
    <w:rsid w:val="00F52AC6"/>
    <w:rsid w:val="00F53CDF"/>
    <w:rsid w:val="00F547C3"/>
    <w:rsid w:val="00F54CCE"/>
    <w:rsid w:val="00F55ABB"/>
    <w:rsid w:val="00F642EA"/>
    <w:rsid w:val="00F65852"/>
    <w:rsid w:val="00F667D4"/>
    <w:rsid w:val="00F66A40"/>
    <w:rsid w:val="00F6761E"/>
    <w:rsid w:val="00F74742"/>
    <w:rsid w:val="00F74E5D"/>
    <w:rsid w:val="00F75395"/>
    <w:rsid w:val="00F77640"/>
    <w:rsid w:val="00F77911"/>
    <w:rsid w:val="00F8090A"/>
    <w:rsid w:val="00F80ECF"/>
    <w:rsid w:val="00F8306D"/>
    <w:rsid w:val="00F845FC"/>
    <w:rsid w:val="00F86753"/>
    <w:rsid w:val="00F94010"/>
    <w:rsid w:val="00F96DD7"/>
    <w:rsid w:val="00F97F22"/>
    <w:rsid w:val="00FA0237"/>
    <w:rsid w:val="00FA0849"/>
    <w:rsid w:val="00FA0F60"/>
    <w:rsid w:val="00FA1B15"/>
    <w:rsid w:val="00FA250C"/>
    <w:rsid w:val="00FA2B17"/>
    <w:rsid w:val="00FA4096"/>
    <w:rsid w:val="00FA572E"/>
    <w:rsid w:val="00FA617A"/>
    <w:rsid w:val="00FA635B"/>
    <w:rsid w:val="00FA7264"/>
    <w:rsid w:val="00FA7FE8"/>
    <w:rsid w:val="00FB0717"/>
    <w:rsid w:val="00FB1E0A"/>
    <w:rsid w:val="00FB1ED0"/>
    <w:rsid w:val="00FB309C"/>
    <w:rsid w:val="00FB31ED"/>
    <w:rsid w:val="00FB322F"/>
    <w:rsid w:val="00FB3796"/>
    <w:rsid w:val="00FB592D"/>
    <w:rsid w:val="00FB6084"/>
    <w:rsid w:val="00FB7427"/>
    <w:rsid w:val="00FC1A6D"/>
    <w:rsid w:val="00FC2163"/>
    <w:rsid w:val="00FC2885"/>
    <w:rsid w:val="00FC2935"/>
    <w:rsid w:val="00FC2BFE"/>
    <w:rsid w:val="00FC3226"/>
    <w:rsid w:val="00FC3874"/>
    <w:rsid w:val="00FC4E27"/>
    <w:rsid w:val="00FC5528"/>
    <w:rsid w:val="00FC5BF0"/>
    <w:rsid w:val="00FC5D1E"/>
    <w:rsid w:val="00FC750D"/>
    <w:rsid w:val="00FD5091"/>
    <w:rsid w:val="00FD68F0"/>
    <w:rsid w:val="00FE0603"/>
    <w:rsid w:val="00FE0807"/>
    <w:rsid w:val="00FE08E2"/>
    <w:rsid w:val="00FE18BA"/>
    <w:rsid w:val="00FE1B1C"/>
    <w:rsid w:val="00FE248D"/>
    <w:rsid w:val="00FE2EBA"/>
    <w:rsid w:val="00FE3C22"/>
    <w:rsid w:val="00FE456D"/>
    <w:rsid w:val="00FE6116"/>
    <w:rsid w:val="00FE6D9F"/>
    <w:rsid w:val="00FE7A38"/>
    <w:rsid w:val="00FE7FC3"/>
    <w:rsid w:val="00FF03B2"/>
    <w:rsid w:val="00FF0ED2"/>
    <w:rsid w:val="00FF1279"/>
    <w:rsid w:val="00FF155D"/>
    <w:rsid w:val="00FF1DFE"/>
    <w:rsid w:val="00FF3408"/>
    <w:rsid w:val="00FF641F"/>
    <w:rsid w:val="00FF6F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A8715A"/>
  <w15:chartTrackingRefBased/>
  <w15:docId w15:val="{1544BAC0-4EE9-4A22-B63D-558153323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5566"/>
    <w:pPr>
      <w:widowControl w:val="0"/>
      <w:jc w:val="both"/>
    </w:pPr>
    <w:rPr>
      <w:kern w:val="2"/>
      <w:sz w:val="21"/>
      <w:szCs w:val="24"/>
    </w:rPr>
  </w:style>
  <w:style w:type="paragraph" w:styleId="1">
    <w:name w:val="heading 1"/>
    <w:basedOn w:val="a"/>
    <w:next w:val="a"/>
    <w:qFormat/>
    <w:rsid w:val="0064151A"/>
    <w:pPr>
      <w:keepNext/>
      <w:keepLines/>
      <w:spacing w:before="340" w:after="330" w:line="578" w:lineRule="auto"/>
      <w:outlineLvl w:val="0"/>
    </w:pPr>
    <w:rPr>
      <w:b/>
      <w:kern w:val="44"/>
      <w:sz w:val="4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rsid w:val="0064151A"/>
    <w:pPr>
      <w:ind w:firstLine="420"/>
    </w:pPr>
  </w:style>
  <w:style w:type="table" w:styleId="a4">
    <w:name w:val="Table Grid"/>
    <w:basedOn w:val="a1"/>
    <w:rsid w:val="00CD7EB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semiHidden/>
    <w:rsid w:val="00E11CC3"/>
    <w:rPr>
      <w:sz w:val="18"/>
      <w:szCs w:val="18"/>
    </w:rPr>
  </w:style>
  <w:style w:type="paragraph" w:styleId="a6">
    <w:name w:val="footer"/>
    <w:basedOn w:val="a"/>
    <w:link w:val="Char"/>
    <w:uiPriority w:val="99"/>
    <w:rsid w:val="00FB0717"/>
    <w:pPr>
      <w:tabs>
        <w:tab w:val="center" w:pos="4153"/>
        <w:tab w:val="right" w:pos="8306"/>
      </w:tabs>
      <w:snapToGrid w:val="0"/>
      <w:jc w:val="left"/>
    </w:pPr>
    <w:rPr>
      <w:sz w:val="18"/>
      <w:szCs w:val="18"/>
    </w:rPr>
  </w:style>
  <w:style w:type="character" w:styleId="a7">
    <w:name w:val="page number"/>
    <w:basedOn w:val="a0"/>
    <w:rsid w:val="00FB0717"/>
  </w:style>
  <w:style w:type="paragraph" w:styleId="a8">
    <w:name w:val="header"/>
    <w:basedOn w:val="a"/>
    <w:link w:val="Char0"/>
    <w:uiPriority w:val="99"/>
    <w:rsid w:val="00974428"/>
    <w:pPr>
      <w:tabs>
        <w:tab w:val="center" w:pos="4153"/>
        <w:tab w:val="right" w:pos="8306"/>
      </w:tabs>
      <w:snapToGrid w:val="0"/>
      <w:jc w:val="center"/>
    </w:pPr>
    <w:rPr>
      <w:sz w:val="18"/>
      <w:szCs w:val="18"/>
    </w:rPr>
  </w:style>
  <w:style w:type="paragraph" w:styleId="a9">
    <w:name w:val="Date"/>
    <w:basedOn w:val="a"/>
    <w:next w:val="a"/>
    <w:rsid w:val="009A347F"/>
    <w:pPr>
      <w:ind w:leftChars="2500" w:left="100"/>
    </w:pPr>
  </w:style>
  <w:style w:type="character" w:customStyle="1" w:styleId="Char">
    <w:name w:val="页脚 Char"/>
    <w:link w:val="a6"/>
    <w:uiPriority w:val="99"/>
    <w:rsid w:val="0000031F"/>
    <w:rPr>
      <w:kern w:val="2"/>
      <w:sz w:val="18"/>
      <w:szCs w:val="18"/>
    </w:rPr>
  </w:style>
  <w:style w:type="character" w:customStyle="1" w:styleId="Char0">
    <w:name w:val="页眉 Char"/>
    <w:link w:val="a8"/>
    <w:uiPriority w:val="99"/>
    <w:rsid w:val="00974428"/>
    <w:rPr>
      <w:rFonts w:eastAsia="宋体"/>
      <w:kern w:val="2"/>
      <w:sz w:val="18"/>
      <w:szCs w:val="18"/>
      <w:lang w:val="en-US" w:eastAsia="zh-CN" w:bidi="ar-SA"/>
    </w:rPr>
  </w:style>
  <w:style w:type="paragraph" w:styleId="aa">
    <w:name w:val="List Paragraph"/>
    <w:basedOn w:val="a"/>
    <w:uiPriority w:val="34"/>
    <w:qFormat/>
    <w:rsid w:val="00340DD0"/>
    <w:pPr>
      <w:ind w:firstLineChars="200" w:firstLine="420"/>
    </w:pPr>
  </w:style>
  <w:style w:type="paragraph" w:styleId="ab">
    <w:name w:val="Normal (Web)"/>
    <w:basedOn w:val="a"/>
    <w:uiPriority w:val="99"/>
    <w:unhideWhenUsed/>
    <w:rsid w:val="00443E59"/>
    <w:pPr>
      <w:widowControl/>
      <w:spacing w:before="100" w:beforeAutospacing="1" w:after="100" w:afterAutospacing="1"/>
      <w:jc w:val="left"/>
    </w:pPr>
    <w:rPr>
      <w:rFonts w:ascii="宋体" w:hAnsi="宋体" w:cs="宋体"/>
      <w:kern w:val="0"/>
      <w:sz w:val="24"/>
    </w:rPr>
  </w:style>
  <w:style w:type="character" w:styleId="ac">
    <w:name w:val="footnote reference"/>
    <w:uiPriority w:val="99"/>
    <w:unhideWhenUsed/>
    <w:rsid w:val="00595D04"/>
    <w:rPr>
      <w:vertAlign w:val="superscript"/>
    </w:rPr>
  </w:style>
  <w:style w:type="character" w:customStyle="1" w:styleId="Char1">
    <w:name w:val="脚注文本 Char"/>
    <w:link w:val="ad"/>
    <w:uiPriority w:val="99"/>
    <w:rsid w:val="00595D04"/>
    <w:rPr>
      <w:kern w:val="2"/>
      <w:sz w:val="18"/>
      <w:szCs w:val="18"/>
    </w:rPr>
  </w:style>
  <w:style w:type="paragraph" w:styleId="ad">
    <w:name w:val="footnote text"/>
    <w:basedOn w:val="a"/>
    <w:link w:val="Char1"/>
    <w:uiPriority w:val="99"/>
    <w:unhideWhenUsed/>
    <w:rsid w:val="00595D04"/>
    <w:pPr>
      <w:snapToGrid w:val="0"/>
      <w:jc w:val="left"/>
    </w:pPr>
    <w:rPr>
      <w:sz w:val="18"/>
      <w:szCs w:val="18"/>
    </w:rPr>
  </w:style>
  <w:style w:type="character" w:customStyle="1" w:styleId="Char10">
    <w:name w:val="脚注文本 Char1"/>
    <w:basedOn w:val="a0"/>
    <w:rsid w:val="00595D04"/>
    <w:rPr>
      <w:kern w:val="2"/>
      <w:sz w:val="18"/>
      <w:szCs w:val="18"/>
    </w:rPr>
  </w:style>
  <w:style w:type="paragraph" w:styleId="ae">
    <w:name w:val="caption"/>
    <w:basedOn w:val="a"/>
    <w:next w:val="a"/>
    <w:unhideWhenUsed/>
    <w:qFormat/>
    <w:rsid w:val="0093207A"/>
    <w:rPr>
      <w:rFonts w:asciiTheme="majorHAnsi" w:eastAsia="黑体" w:hAnsiTheme="majorHAnsi" w:cstheme="majorBidi"/>
      <w:sz w:val="20"/>
      <w:szCs w:val="20"/>
    </w:rPr>
  </w:style>
  <w:style w:type="table" w:customStyle="1" w:styleId="TableGrid">
    <w:name w:val="TableGrid"/>
    <w:rsid w:val="000F0D4C"/>
    <w:rPr>
      <w:rFonts w:asciiTheme="minorHAnsi" w:eastAsiaTheme="minorEastAsia" w:hAnsiTheme="minorHAnsi" w:cstheme="minorBidi"/>
      <w:kern w:val="2"/>
      <w:sz w:val="21"/>
      <w:szCs w:val="22"/>
    </w:rPr>
    <w:tblPr>
      <w:tblCellMar>
        <w:top w:w="0" w:type="dxa"/>
        <w:left w:w="0" w:type="dxa"/>
        <w:bottom w:w="0" w:type="dxa"/>
        <w:right w:w="0" w:type="dxa"/>
      </w:tblCellMar>
    </w:tblPr>
  </w:style>
  <w:style w:type="character" w:styleId="af">
    <w:name w:val="Placeholder Text"/>
    <w:basedOn w:val="a0"/>
    <w:uiPriority w:val="99"/>
    <w:semiHidden/>
    <w:rsid w:val="0027717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122167">
      <w:bodyDiv w:val="1"/>
      <w:marLeft w:val="0"/>
      <w:marRight w:val="0"/>
      <w:marTop w:val="0"/>
      <w:marBottom w:val="0"/>
      <w:divBdr>
        <w:top w:val="none" w:sz="0" w:space="0" w:color="auto"/>
        <w:left w:val="none" w:sz="0" w:space="0" w:color="auto"/>
        <w:bottom w:val="none" w:sz="0" w:space="0" w:color="auto"/>
        <w:right w:val="none" w:sz="0" w:space="0" w:color="auto"/>
      </w:divBdr>
    </w:div>
    <w:div w:id="90203001">
      <w:bodyDiv w:val="1"/>
      <w:marLeft w:val="0"/>
      <w:marRight w:val="0"/>
      <w:marTop w:val="0"/>
      <w:marBottom w:val="0"/>
      <w:divBdr>
        <w:top w:val="none" w:sz="0" w:space="0" w:color="auto"/>
        <w:left w:val="none" w:sz="0" w:space="0" w:color="auto"/>
        <w:bottom w:val="none" w:sz="0" w:space="0" w:color="auto"/>
        <w:right w:val="none" w:sz="0" w:space="0" w:color="auto"/>
      </w:divBdr>
    </w:div>
    <w:div w:id="126704728">
      <w:bodyDiv w:val="1"/>
      <w:marLeft w:val="0"/>
      <w:marRight w:val="0"/>
      <w:marTop w:val="0"/>
      <w:marBottom w:val="0"/>
      <w:divBdr>
        <w:top w:val="none" w:sz="0" w:space="0" w:color="auto"/>
        <w:left w:val="none" w:sz="0" w:space="0" w:color="auto"/>
        <w:bottom w:val="none" w:sz="0" w:space="0" w:color="auto"/>
        <w:right w:val="none" w:sz="0" w:space="0" w:color="auto"/>
      </w:divBdr>
      <w:divsChild>
        <w:div w:id="1253735776">
          <w:marLeft w:val="547"/>
          <w:marRight w:val="0"/>
          <w:marTop w:val="86"/>
          <w:marBottom w:val="65"/>
          <w:divBdr>
            <w:top w:val="none" w:sz="0" w:space="0" w:color="auto"/>
            <w:left w:val="none" w:sz="0" w:space="0" w:color="auto"/>
            <w:bottom w:val="none" w:sz="0" w:space="0" w:color="auto"/>
            <w:right w:val="none" w:sz="0" w:space="0" w:color="auto"/>
          </w:divBdr>
        </w:div>
      </w:divsChild>
    </w:div>
    <w:div w:id="127161924">
      <w:bodyDiv w:val="1"/>
      <w:marLeft w:val="0"/>
      <w:marRight w:val="0"/>
      <w:marTop w:val="0"/>
      <w:marBottom w:val="0"/>
      <w:divBdr>
        <w:top w:val="none" w:sz="0" w:space="0" w:color="auto"/>
        <w:left w:val="none" w:sz="0" w:space="0" w:color="auto"/>
        <w:bottom w:val="none" w:sz="0" w:space="0" w:color="auto"/>
        <w:right w:val="none" w:sz="0" w:space="0" w:color="auto"/>
      </w:divBdr>
    </w:div>
    <w:div w:id="136840351">
      <w:bodyDiv w:val="1"/>
      <w:marLeft w:val="0"/>
      <w:marRight w:val="0"/>
      <w:marTop w:val="0"/>
      <w:marBottom w:val="0"/>
      <w:divBdr>
        <w:top w:val="none" w:sz="0" w:space="0" w:color="auto"/>
        <w:left w:val="none" w:sz="0" w:space="0" w:color="auto"/>
        <w:bottom w:val="none" w:sz="0" w:space="0" w:color="auto"/>
        <w:right w:val="none" w:sz="0" w:space="0" w:color="auto"/>
      </w:divBdr>
    </w:div>
    <w:div w:id="155465298">
      <w:bodyDiv w:val="1"/>
      <w:marLeft w:val="0"/>
      <w:marRight w:val="0"/>
      <w:marTop w:val="0"/>
      <w:marBottom w:val="0"/>
      <w:divBdr>
        <w:top w:val="none" w:sz="0" w:space="0" w:color="auto"/>
        <w:left w:val="none" w:sz="0" w:space="0" w:color="auto"/>
        <w:bottom w:val="none" w:sz="0" w:space="0" w:color="auto"/>
        <w:right w:val="none" w:sz="0" w:space="0" w:color="auto"/>
      </w:divBdr>
    </w:div>
    <w:div w:id="234122912">
      <w:bodyDiv w:val="1"/>
      <w:marLeft w:val="0"/>
      <w:marRight w:val="0"/>
      <w:marTop w:val="0"/>
      <w:marBottom w:val="0"/>
      <w:divBdr>
        <w:top w:val="none" w:sz="0" w:space="0" w:color="auto"/>
        <w:left w:val="none" w:sz="0" w:space="0" w:color="auto"/>
        <w:bottom w:val="none" w:sz="0" w:space="0" w:color="auto"/>
        <w:right w:val="none" w:sz="0" w:space="0" w:color="auto"/>
      </w:divBdr>
    </w:div>
    <w:div w:id="253436667">
      <w:bodyDiv w:val="1"/>
      <w:marLeft w:val="0"/>
      <w:marRight w:val="0"/>
      <w:marTop w:val="0"/>
      <w:marBottom w:val="0"/>
      <w:divBdr>
        <w:top w:val="none" w:sz="0" w:space="0" w:color="auto"/>
        <w:left w:val="none" w:sz="0" w:space="0" w:color="auto"/>
        <w:bottom w:val="none" w:sz="0" w:space="0" w:color="auto"/>
        <w:right w:val="none" w:sz="0" w:space="0" w:color="auto"/>
      </w:divBdr>
    </w:div>
    <w:div w:id="282810636">
      <w:bodyDiv w:val="1"/>
      <w:marLeft w:val="0"/>
      <w:marRight w:val="0"/>
      <w:marTop w:val="0"/>
      <w:marBottom w:val="0"/>
      <w:divBdr>
        <w:top w:val="none" w:sz="0" w:space="0" w:color="auto"/>
        <w:left w:val="none" w:sz="0" w:space="0" w:color="auto"/>
        <w:bottom w:val="none" w:sz="0" w:space="0" w:color="auto"/>
        <w:right w:val="none" w:sz="0" w:space="0" w:color="auto"/>
      </w:divBdr>
      <w:divsChild>
        <w:div w:id="1782651879">
          <w:marLeft w:val="187"/>
          <w:marRight w:val="0"/>
          <w:marTop w:val="106"/>
          <w:marBottom w:val="79"/>
          <w:divBdr>
            <w:top w:val="none" w:sz="0" w:space="0" w:color="auto"/>
            <w:left w:val="none" w:sz="0" w:space="0" w:color="auto"/>
            <w:bottom w:val="none" w:sz="0" w:space="0" w:color="auto"/>
            <w:right w:val="none" w:sz="0" w:space="0" w:color="auto"/>
          </w:divBdr>
        </w:div>
        <w:div w:id="1170943305">
          <w:marLeft w:val="187"/>
          <w:marRight w:val="0"/>
          <w:marTop w:val="106"/>
          <w:marBottom w:val="79"/>
          <w:divBdr>
            <w:top w:val="none" w:sz="0" w:space="0" w:color="auto"/>
            <w:left w:val="none" w:sz="0" w:space="0" w:color="auto"/>
            <w:bottom w:val="none" w:sz="0" w:space="0" w:color="auto"/>
            <w:right w:val="none" w:sz="0" w:space="0" w:color="auto"/>
          </w:divBdr>
        </w:div>
        <w:div w:id="79327831">
          <w:marLeft w:val="187"/>
          <w:marRight w:val="0"/>
          <w:marTop w:val="106"/>
          <w:marBottom w:val="79"/>
          <w:divBdr>
            <w:top w:val="none" w:sz="0" w:space="0" w:color="auto"/>
            <w:left w:val="none" w:sz="0" w:space="0" w:color="auto"/>
            <w:bottom w:val="none" w:sz="0" w:space="0" w:color="auto"/>
            <w:right w:val="none" w:sz="0" w:space="0" w:color="auto"/>
          </w:divBdr>
        </w:div>
      </w:divsChild>
    </w:div>
    <w:div w:id="380329710">
      <w:bodyDiv w:val="1"/>
      <w:marLeft w:val="0"/>
      <w:marRight w:val="0"/>
      <w:marTop w:val="0"/>
      <w:marBottom w:val="0"/>
      <w:divBdr>
        <w:top w:val="none" w:sz="0" w:space="0" w:color="auto"/>
        <w:left w:val="none" w:sz="0" w:space="0" w:color="auto"/>
        <w:bottom w:val="none" w:sz="0" w:space="0" w:color="auto"/>
        <w:right w:val="none" w:sz="0" w:space="0" w:color="auto"/>
      </w:divBdr>
    </w:div>
    <w:div w:id="477957151">
      <w:bodyDiv w:val="1"/>
      <w:marLeft w:val="0"/>
      <w:marRight w:val="0"/>
      <w:marTop w:val="0"/>
      <w:marBottom w:val="0"/>
      <w:divBdr>
        <w:top w:val="none" w:sz="0" w:space="0" w:color="auto"/>
        <w:left w:val="none" w:sz="0" w:space="0" w:color="auto"/>
        <w:bottom w:val="none" w:sz="0" w:space="0" w:color="auto"/>
        <w:right w:val="none" w:sz="0" w:space="0" w:color="auto"/>
      </w:divBdr>
      <w:divsChild>
        <w:div w:id="2070879608">
          <w:marLeft w:val="547"/>
          <w:marRight w:val="0"/>
          <w:marTop w:val="106"/>
          <w:marBottom w:val="79"/>
          <w:divBdr>
            <w:top w:val="none" w:sz="0" w:space="0" w:color="auto"/>
            <w:left w:val="none" w:sz="0" w:space="0" w:color="auto"/>
            <w:bottom w:val="none" w:sz="0" w:space="0" w:color="auto"/>
            <w:right w:val="none" w:sz="0" w:space="0" w:color="auto"/>
          </w:divBdr>
        </w:div>
        <w:div w:id="1281916591">
          <w:marLeft w:val="547"/>
          <w:marRight w:val="0"/>
          <w:marTop w:val="106"/>
          <w:marBottom w:val="79"/>
          <w:divBdr>
            <w:top w:val="none" w:sz="0" w:space="0" w:color="auto"/>
            <w:left w:val="none" w:sz="0" w:space="0" w:color="auto"/>
            <w:bottom w:val="none" w:sz="0" w:space="0" w:color="auto"/>
            <w:right w:val="none" w:sz="0" w:space="0" w:color="auto"/>
          </w:divBdr>
        </w:div>
      </w:divsChild>
    </w:div>
    <w:div w:id="480733028">
      <w:bodyDiv w:val="1"/>
      <w:marLeft w:val="0"/>
      <w:marRight w:val="0"/>
      <w:marTop w:val="0"/>
      <w:marBottom w:val="0"/>
      <w:divBdr>
        <w:top w:val="none" w:sz="0" w:space="0" w:color="auto"/>
        <w:left w:val="none" w:sz="0" w:space="0" w:color="auto"/>
        <w:bottom w:val="none" w:sz="0" w:space="0" w:color="auto"/>
        <w:right w:val="none" w:sz="0" w:space="0" w:color="auto"/>
      </w:divBdr>
    </w:div>
    <w:div w:id="556085219">
      <w:bodyDiv w:val="1"/>
      <w:marLeft w:val="0"/>
      <w:marRight w:val="0"/>
      <w:marTop w:val="0"/>
      <w:marBottom w:val="0"/>
      <w:divBdr>
        <w:top w:val="none" w:sz="0" w:space="0" w:color="auto"/>
        <w:left w:val="none" w:sz="0" w:space="0" w:color="auto"/>
        <w:bottom w:val="none" w:sz="0" w:space="0" w:color="auto"/>
        <w:right w:val="none" w:sz="0" w:space="0" w:color="auto"/>
      </w:divBdr>
    </w:div>
    <w:div w:id="590623423">
      <w:bodyDiv w:val="1"/>
      <w:marLeft w:val="0"/>
      <w:marRight w:val="0"/>
      <w:marTop w:val="0"/>
      <w:marBottom w:val="0"/>
      <w:divBdr>
        <w:top w:val="none" w:sz="0" w:space="0" w:color="auto"/>
        <w:left w:val="none" w:sz="0" w:space="0" w:color="auto"/>
        <w:bottom w:val="none" w:sz="0" w:space="0" w:color="auto"/>
        <w:right w:val="none" w:sz="0" w:space="0" w:color="auto"/>
      </w:divBdr>
    </w:div>
    <w:div w:id="614411904">
      <w:bodyDiv w:val="1"/>
      <w:marLeft w:val="0"/>
      <w:marRight w:val="0"/>
      <w:marTop w:val="0"/>
      <w:marBottom w:val="0"/>
      <w:divBdr>
        <w:top w:val="none" w:sz="0" w:space="0" w:color="auto"/>
        <w:left w:val="none" w:sz="0" w:space="0" w:color="auto"/>
        <w:bottom w:val="none" w:sz="0" w:space="0" w:color="auto"/>
        <w:right w:val="none" w:sz="0" w:space="0" w:color="auto"/>
      </w:divBdr>
      <w:divsChild>
        <w:div w:id="55398461">
          <w:marLeft w:val="446"/>
          <w:marRight w:val="0"/>
          <w:marTop w:val="77"/>
          <w:marBottom w:val="58"/>
          <w:divBdr>
            <w:top w:val="none" w:sz="0" w:space="0" w:color="auto"/>
            <w:left w:val="none" w:sz="0" w:space="0" w:color="auto"/>
            <w:bottom w:val="none" w:sz="0" w:space="0" w:color="auto"/>
            <w:right w:val="none" w:sz="0" w:space="0" w:color="auto"/>
          </w:divBdr>
        </w:div>
        <w:div w:id="671371290">
          <w:marLeft w:val="446"/>
          <w:marRight w:val="0"/>
          <w:marTop w:val="77"/>
          <w:marBottom w:val="58"/>
          <w:divBdr>
            <w:top w:val="none" w:sz="0" w:space="0" w:color="auto"/>
            <w:left w:val="none" w:sz="0" w:space="0" w:color="auto"/>
            <w:bottom w:val="none" w:sz="0" w:space="0" w:color="auto"/>
            <w:right w:val="none" w:sz="0" w:space="0" w:color="auto"/>
          </w:divBdr>
        </w:div>
      </w:divsChild>
    </w:div>
    <w:div w:id="631063095">
      <w:bodyDiv w:val="1"/>
      <w:marLeft w:val="0"/>
      <w:marRight w:val="0"/>
      <w:marTop w:val="0"/>
      <w:marBottom w:val="0"/>
      <w:divBdr>
        <w:top w:val="none" w:sz="0" w:space="0" w:color="auto"/>
        <w:left w:val="none" w:sz="0" w:space="0" w:color="auto"/>
        <w:bottom w:val="none" w:sz="0" w:space="0" w:color="auto"/>
        <w:right w:val="none" w:sz="0" w:space="0" w:color="auto"/>
      </w:divBdr>
    </w:div>
    <w:div w:id="724568953">
      <w:bodyDiv w:val="1"/>
      <w:marLeft w:val="0"/>
      <w:marRight w:val="0"/>
      <w:marTop w:val="0"/>
      <w:marBottom w:val="0"/>
      <w:divBdr>
        <w:top w:val="none" w:sz="0" w:space="0" w:color="auto"/>
        <w:left w:val="none" w:sz="0" w:space="0" w:color="auto"/>
        <w:bottom w:val="none" w:sz="0" w:space="0" w:color="auto"/>
        <w:right w:val="none" w:sz="0" w:space="0" w:color="auto"/>
      </w:divBdr>
      <w:divsChild>
        <w:div w:id="48263720">
          <w:marLeft w:val="547"/>
          <w:marRight w:val="0"/>
          <w:marTop w:val="106"/>
          <w:marBottom w:val="79"/>
          <w:divBdr>
            <w:top w:val="none" w:sz="0" w:space="0" w:color="auto"/>
            <w:left w:val="none" w:sz="0" w:space="0" w:color="auto"/>
            <w:bottom w:val="none" w:sz="0" w:space="0" w:color="auto"/>
            <w:right w:val="none" w:sz="0" w:space="0" w:color="auto"/>
          </w:divBdr>
        </w:div>
        <w:div w:id="1553539589">
          <w:marLeft w:val="547"/>
          <w:marRight w:val="0"/>
          <w:marTop w:val="106"/>
          <w:marBottom w:val="79"/>
          <w:divBdr>
            <w:top w:val="none" w:sz="0" w:space="0" w:color="auto"/>
            <w:left w:val="none" w:sz="0" w:space="0" w:color="auto"/>
            <w:bottom w:val="none" w:sz="0" w:space="0" w:color="auto"/>
            <w:right w:val="none" w:sz="0" w:space="0" w:color="auto"/>
          </w:divBdr>
        </w:div>
      </w:divsChild>
    </w:div>
    <w:div w:id="728917990">
      <w:bodyDiv w:val="1"/>
      <w:marLeft w:val="0"/>
      <w:marRight w:val="0"/>
      <w:marTop w:val="0"/>
      <w:marBottom w:val="0"/>
      <w:divBdr>
        <w:top w:val="none" w:sz="0" w:space="0" w:color="auto"/>
        <w:left w:val="none" w:sz="0" w:space="0" w:color="auto"/>
        <w:bottom w:val="none" w:sz="0" w:space="0" w:color="auto"/>
        <w:right w:val="none" w:sz="0" w:space="0" w:color="auto"/>
      </w:divBdr>
    </w:div>
    <w:div w:id="731199848">
      <w:bodyDiv w:val="1"/>
      <w:marLeft w:val="0"/>
      <w:marRight w:val="0"/>
      <w:marTop w:val="0"/>
      <w:marBottom w:val="0"/>
      <w:divBdr>
        <w:top w:val="none" w:sz="0" w:space="0" w:color="auto"/>
        <w:left w:val="none" w:sz="0" w:space="0" w:color="auto"/>
        <w:bottom w:val="none" w:sz="0" w:space="0" w:color="auto"/>
        <w:right w:val="none" w:sz="0" w:space="0" w:color="auto"/>
      </w:divBdr>
    </w:div>
    <w:div w:id="776801467">
      <w:bodyDiv w:val="1"/>
      <w:marLeft w:val="0"/>
      <w:marRight w:val="0"/>
      <w:marTop w:val="0"/>
      <w:marBottom w:val="0"/>
      <w:divBdr>
        <w:top w:val="none" w:sz="0" w:space="0" w:color="auto"/>
        <w:left w:val="none" w:sz="0" w:space="0" w:color="auto"/>
        <w:bottom w:val="none" w:sz="0" w:space="0" w:color="auto"/>
        <w:right w:val="none" w:sz="0" w:space="0" w:color="auto"/>
      </w:divBdr>
    </w:div>
    <w:div w:id="779253955">
      <w:bodyDiv w:val="1"/>
      <w:marLeft w:val="0"/>
      <w:marRight w:val="0"/>
      <w:marTop w:val="0"/>
      <w:marBottom w:val="0"/>
      <w:divBdr>
        <w:top w:val="none" w:sz="0" w:space="0" w:color="auto"/>
        <w:left w:val="none" w:sz="0" w:space="0" w:color="auto"/>
        <w:bottom w:val="none" w:sz="0" w:space="0" w:color="auto"/>
        <w:right w:val="none" w:sz="0" w:space="0" w:color="auto"/>
      </w:divBdr>
    </w:div>
    <w:div w:id="820198670">
      <w:bodyDiv w:val="1"/>
      <w:marLeft w:val="0"/>
      <w:marRight w:val="0"/>
      <w:marTop w:val="0"/>
      <w:marBottom w:val="0"/>
      <w:divBdr>
        <w:top w:val="none" w:sz="0" w:space="0" w:color="auto"/>
        <w:left w:val="none" w:sz="0" w:space="0" w:color="auto"/>
        <w:bottom w:val="none" w:sz="0" w:space="0" w:color="auto"/>
        <w:right w:val="none" w:sz="0" w:space="0" w:color="auto"/>
      </w:divBdr>
    </w:div>
    <w:div w:id="822307620">
      <w:bodyDiv w:val="1"/>
      <w:marLeft w:val="0"/>
      <w:marRight w:val="0"/>
      <w:marTop w:val="0"/>
      <w:marBottom w:val="0"/>
      <w:divBdr>
        <w:top w:val="none" w:sz="0" w:space="0" w:color="auto"/>
        <w:left w:val="none" w:sz="0" w:space="0" w:color="auto"/>
        <w:bottom w:val="none" w:sz="0" w:space="0" w:color="auto"/>
        <w:right w:val="none" w:sz="0" w:space="0" w:color="auto"/>
      </w:divBdr>
    </w:div>
    <w:div w:id="834342148">
      <w:bodyDiv w:val="1"/>
      <w:marLeft w:val="0"/>
      <w:marRight w:val="0"/>
      <w:marTop w:val="0"/>
      <w:marBottom w:val="0"/>
      <w:divBdr>
        <w:top w:val="none" w:sz="0" w:space="0" w:color="auto"/>
        <w:left w:val="none" w:sz="0" w:space="0" w:color="auto"/>
        <w:bottom w:val="none" w:sz="0" w:space="0" w:color="auto"/>
        <w:right w:val="none" w:sz="0" w:space="0" w:color="auto"/>
      </w:divBdr>
    </w:div>
    <w:div w:id="862942297">
      <w:bodyDiv w:val="1"/>
      <w:marLeft w:val="0"/>
      <w:marRight w:val="0"/>
      <w:marTop w:val="0"/>
      <w:marBottom w:val="0"/>
      <w:divBdr>
        <w:top w:val="none" w:sz="0" w:space="0" w:color="auto"/>
        <w:left w:val="none" w:sz="0" w:space="0" w:color="auto"/>
        <w:bottom w:val="none" w:sz="0" w:space="0" w:color="auto"/>
        <w:right w:val="none" w:sz="0" w:space="0" w:color="auto"/>
      </w:divBdr>
      <w:divsChild>
        <w:div w:id="1359938872">
          <w:marLeft w:val="446"/>
          <w:marRight w:val="0"/>
          <w:marTop w:val="77"/>
          <w:marBottom w:val="58"/>
          <w:divBdr>
            <w:top w:val="none" w:sz="0" w:space="0" w:color="auto"/>
            <w:left w:val="none" w:sz="0" w:space="0" w:color="auto"/>
            <w:bottom w:val="none" w:sz="0" w:space="0" w:color="auto"/>
            <w:right w:val="none" w:sz="0" w:space="0" w:color="auto"/>
          </w:divBdr>
        </w:div>
        <w:div w:id="606931838">
          <w:marLeft w:val="994"/>
          <w:marRight w:val="0"/>
          <w:marTop w:val="58"/>
          <w:marBottom w:val="43"/>
          <w:divBdr>
            <w:top w:val="none" w:sz="0" w:space="0" w:color="auto"/>
            <w:left w:val="none" w:sz="0" w:space="0" w:color="auto"/>
            <w:bottom w:val="none" w:sz="0" w:space="0" w:color="auto"/>
            <w:right w:val="none" w:sz="0" w:space="0" w:color="auto"/>
          </w:divBdr>
        </w:div>
        <w:div w:id="1035079390">
          <w:marLeft w:val="994"/>
          <w:marRight w:val="0"/>
          <w:marTop w:val="58"/>
          <w:marBottom w:val="43"/>
          <w:divBdr>
            <w:top w:val="none" w:sz="0" w:space="0" w:color="auto"/>
            <w:left w:val="none" w:sz="0" w:space="0" w:color="auto"/>
            <w:bottom w:val="none" w:sz="0" w:space="0" w:color="auto"/>
            <w:right w:val="none" w:sz="0" w:space="0" w:color="auto"/>
          </w:divBdr>
        </w:div>
        <w:div w:id="2063408517">
          <w:marLeft w:val="994"/>
          <w:marRight w:val="0"/>
          <w:marTop w:val="58"/>
          <w:marBottom w:val="43"/>
          <w:divBdr>
            <w:top w:val="none" w:sz="0" w:space="0" w:color="auto"/>
            <w:left w:val="none" w:sz="0" w:space="0" w:color="auto"/>
            <w:bottom w:val="none" w:sz="0" w:space="0" w:color="auto"/>
            <w:right w:val="none" w:sz="0" w:space="0" w:color="auto"/>
          </w:divBdr>
        </w:div>
        <w:div w:id="1941645692">
          <w:marLeft w:val="446"/>
          <w:marRight w:val="0"/>
          <w:marTop w:val="77"/>
          <w:marBottom w:val="58"/>
          <w:divBdr>
            <w:top w:val="none" w:sz="0" w:space="0" w:color="auto"/>
            <w:left w:val="none" w:sz="0" w:space="0" w:color="auto"/>
            <w:bottom w:val="none" w:sz="0" w:space="0" w:color="auto"/>
            <w:right w:val="none" w:sz="0" w:space="0" w:color="auto"/>
          </w:divBdr>
        </w:div>
        <w:div w:id="2135756807">
          <w:marLeft w:val="994"/>
          <w:marRight w:val="0"/>
          <w:marTop w:val="58"/>
          <w:marBottom w:val="43"/>
          <w:divBdr>
            <w:top w:val="none" w:sz="0" w:space="0" w:color="auto"/>
            <w:left w:val="none" w:sz="0" w:space="0" w:color="auto"/>
            <w:bottom w:val="none" w:sz="0" w:space="0" w:color="auto"/>
            <w:right w:val="none" w:sz="0" w:space="0" w:color="auto"/>
          </w:divBdr>
        </w:div>
        <w:div w:id="1402682167">
          <w:marLeft w:val="994"/>
          <w:marRight w:val="0"/>
          <w:marTop w:val="58"/>
          <w:marBottom w:val="43"/>
          <w:divBdr>
            <w:top w:val="none" w:sz="0" w:space="0" w:color="auto"/>
            <w:left w:val="none" w:sz="0" w:space="0" w:color="auto"/>
            <w:bottom w:val="none" w:sz="0" w:space="0" w:color="auto"/>
            <w:right w:val="none" w:sz="0" w:space="0" w:color="auto"/>
          </w:divBdr>
        </w:div>
        <w:div w:id="123548985">
          <w:marLeft w:val="994"/>
          <w:marRight w:val="0"/>
          <w:marTop w:val="58"/>
          <w:marBottom w:val="43"/>
          <w:divBdr>
            <w:top w:val="none" w:sz="0" w:space="0" w:color="auto"/>
            <w:left w:val="none" w:sz="0" w:space="0" w:color="auto"/>
            <w:bottom w:val="none" w:sz="0" w:space="0" w:color="auto"/>
            <w:right w:val="none" w:sz="0" w:space="0" w:color="auto"/>
          </w:divBdr>
        </w:div>
        <w:div w:id="2035380519">
          <w:marLeft w:val="446"/>
          <w:marRight w:val="0"/>
          <w:marTop w:val="77"/>
          <w:marBottom w:val="58"/>
          <w:divBdr>
            <w:top w:val="none" w:sz="0" w:space="0" w:color="auto"/>
            <w:left w:val="none" w:sz="0" w:space="0" w:color="auto"/>
            <w:bottom w:val="none" w:sz="0" w:space="0" w:color="auto"/>
            <w:right w:val="none" w:sz="0" w:space="0" w:color="auto"/>
          </w:divBdr>
        </w:div>
        <w:div w:id="1898007341">
          <w:marLeft w:val="994"/>
          <w:marRight w:val="0"/>
          <w:marTop w:val="58"/>
          <w:marBottom w:val="43"/>
          <w:divBdr>
            <w:top w:val="none" w:sz="0" w:space="0" w:color="auto"/>
            <w:left w:val="none" w:sz="0" w:space="0" w:color="auto"/>
            <w:bottom w:val="none" w:sz="0" w:space="0" w:color="auto"/>
            <w:right w:val="none" w:sz="0" w:space="0" w:color="auto"/>
          </w:divBdr>
        </w:div>
        <w:div w:id="770858644">
          <w:marLeft w:val="994"/>
          <w:marRight w:val="0"/>
          <w:marTop w:val="58"/>
          <w:marBottom w:val="43"/>
          <w:divBdr>
            <w:top w:val="none" w:sz="0" w:space="0" w:color="auto"/>
            <w:left w:val="none" w:sz="0" w:space="0" w:color="auto"/>
            <w:bottom w:val="none" w:sz="0" w:space="0" w:color="auto"/>
            <w:right w:val="none" w:sz="0" w:space="0" w:color="auto"/>
          </w:divBdr>
        </w:div>
        <w:div w:id="1156410530">
          <w:marLeft w:val="994"/>
          <w:marRight w:val="0"/>
          <w:marTop w:val="58"/>
          <w:marBottom w:val="43"/>
          <w:divBdr>
            <w:top w:val="none" w:sz="0" w:space="0" w:color="auto"/>
            <w:left w:val="none" w:sz="0" w:space="0" w:color="auto"/>
            <w:bottom w:val="none" w:sz="0" w:space="0" w:color="auto"/>
            <w:right w:val="none" w:sz="0" w:space="0" w:color="auto"/>
          </w:divBdr>
        </w:div>
      </w:divsChild>
    </w:div>
    <w:div w:id="917251098">
      <w:bodyDiv w:val="1"/>
      <w:marLeft w:val="0"/>
      <w:marRight w:val="0"/>
      <w:marTop w:val="0"/>
      <w:marBottom w:val="0"/>
      <w:divBdr>
        <w:top w:val="none" w:sz="0" w:space="0" w:color="auto"/>
        <w:left w:val="none" w:sz="0" w:space="0" w:color="auto"/>
        <w:bottom w:val="none" w:sz="0" w:space="0" w:color="auto"/>
        <w:right w:val="none" w:sz="0" w:space="0" w:color="auto"/>
      </w:divBdr>
    </w:div>
    <w:div w:id="987635088">
      <w:bodyDiv w:val="1"/>
      <w:marLeft w:val="0"/>
      <w:marRight w:val="0"/>
      <w:marTop w:val="0"/>
      <w:marBottom w:val="0"/>
      <w:divBdr>
        <w:top w:val="none" w:sz="0" w:space="0" w:color="auto"/>
        <w:left w:val="none" w:sz="0" w:space="0" w:color="auto"/>
        <w:bottom w:val="none" w:sz="0" w:space="0" w:color="auto"/>
        <w:right w:val="none" w:sz="0" w:space="0" w:color="auto"/>
      </w:divBdr>
      <w:divsChild>
        <w:div w:id="142897079">
          <w:marLeft w:val="547"/>
          <w:marRight w:val="0"/>
          <w:marTop w:val="86"/>
          <w:marBottom w:val="65"/>
          <w:divBdr>
            <w:top w:val="none" w:sz="0" w:space="0" w:color="auto"/>
            <w:left w:val="none" w:sz="0" w:space="0" w:color="auto"/>
            <w:bottom w:val="none" w:sz="0" w:space="0" w:color="auto"/>
            <w:right w:val="none" w:sz="0" w:space="0" w:color="auto"/>
          </w:divBdr>
        </w:div>
        <w:div w:id="683552093">
          <w:marLeft w:val="547"/>
          <w:marRight w:val="0"/>
          <w:marTop w:val="86"/>
          <w:marBottom w:val="65"/>
          <w:divBdr>
            <w:top w:val="none" w:sz="0" w:space="0" w:color="auto"/>
            <w:left w:val="none" w:sz="0" w:space="0" w:color="auto"/>
            <w:bottom w:val="none" w:sz="0" w:space="0" w:color="auto"/>
            <w:right w:val="none" w:sz="0" w:space="0" w:color="auto"/>
          </w:divBdr>
        </w:div>
        <w:div w:id="245304686">
          <w:marLeft w:val="547"/>
          <w:marRight w:val="0"/>
          <w:marTop w:val="86"/>
          <w:marBottom w:val="65"/>
          <w:divBdr>
            <w:top w:val="none" w:sz="0" w:space="0" w:color="auto"/>
            <w:left w:val="none" w:sz="0" w:space="0" w:color="auto"/>
            <w:bottom w:val="none" w:sz="0" w:space="0" w:color="auto"/>
            <w:right w:val="none" w:sz="0" w:space="0" w:color="auto"/>
          </w:divBdr>
        </w:div>
      </w:divsChild>
    </w:div>
    <w:div w:id="1003774668">
      <w:bodyDiv w:val="1"/>
      <w:marLeft w:val="0"/>
      <w:marRight w:val="0"/>
      <w:marTop w:val="0"/>
      <w:marBottom w:val="0"/>
      <w:divBdr>
        <w:top w:val="none" w:sz="0" w:space="0" w:color="auto"/>
        <w:left w:val="none" w:sz="0" w:space="0" w:color="auto"/>
        <w:bottom w:val="none" w:sz="0" w:space="0" w:color="auto"/>
        <w:right w:val="none" w:sz="0" w:space="0" w:color="auto"/>
      </w:divBdr>
    </w:div>
    <w:div w:id="1005941585">
      <w:bodyDiv w:val="1"/>
      <w:marLeft w:val="0"/>
      <w:marRight w:val="0"/>
      <w:marTop w:val="0"/>
      <w:marBottom w:val="0"/>
      <w:divBdr>
        <w:top w:val="none" w:sz="0" w:space="0" w:color="auto"/>
        <w:left w:val="none" w:sz="0" w:space="0" w:color="auto"/>
        <w:bottom w:val="none" w:sz="0" w:space="0" w:color="auto"/>
        <w:right w:val="none" w:sz="0" w:space="0" w:color="auto"/>
      </w:divBdr>
      <w:divsChild>
        <w:div w:id="1999724519">
          <w:marLeft w:val="547"/>
          <w:marRight w:val="0"/>
          <w:marTop w:val="86"/>
          <w:marBottom w:val="65"/>
          <w:divBdr>
            <w:top w:val="none" w:sz="0" w:space="0" w:color="auto"/>
            <w:left w:val="none" w:sz="0" w:space="0" w:color="auto"/>
            <w:bottom w:val="none" w:sz="0" w:space="0" w:color="auto"/>
            <w:right w:val="none" w:sz="0" w:space="0" w:color="auto"/>
          </w:divBdr>
        </w:div>
      </w:divsChild>
    </w:div>
    <w:div w:id="1007710000">
      <w:bodyDiv w:val="1"/>
      <w:marLeft w:val="0"/>
      <w:marRight w:val="0"/>
      <w:marTop w:val="0"/>
      <w:marBottom w:val="0"/>
      <w:divBdr>
        <w:top w:val="none" w:sz="0" w:space="0" w:color="auto"/>
        <w:left w:val="none" w:sz="0" w:space="0" w:color="auto"/>
        <w:bottom w:val="none" w:sz="0" w:space="0" w:color="auto"/>
        <w:right w:val="none" w:sz="0" w:space="0" w:color="auto"/>
      </w:divBdr>
    </w:div>
    <w:div w:id="1039626995">
      <w:bodyDiv w:val="1"/>
      <w:marLeft w:val="0"/>
      <w:marRight w:val="0"/>
      <w:marTop w:val="0"/>
      <w:marBottom w:val="0"/>
      <w:divBdr>
        <w:top w:val="none" w:sz="0" w:space="0" w:color="auto"/>
        <w:left w:val="none" w:sz="0" w:space="0" w:color="auto"/>
        <w:bottom w:val="none" w:sz="0" w:space="0" w:color="auto"/>
        <w:right w:val="none" w:sz="0" w:space="0" w:color="auto"/>
      </w:divBdr>
      <w:divsChild>
        <w:div w:id="1696615271">
          <w:marLeft w:val="360"/>
          <w:marRight w:val="0"/>
          <w:marTop w:val="0"/>
          <w:marBottom w:val="0"/>
          <w:divBdr>
            <w:top w:val="none" w:sz="0" w:space="0" w:color="auto"/>
            <w:left w:val="none" w:sz="0" w:space="0" w:color="auto"/>
            <w:bottom w:val="none" w:sz="0" w:space="0" w:color="auto"/>
            <w:right w:val="none" w:sz="0" w:space="0" w:color="auto"/>
          </w:divBdr>
        </w:div>
      </w:divsChild>
    </w:div>
    <w:div w:id="1071778900">
      <w:bodyDiv w:val="1"/>
      <w:marLeft w:val="0"/>
      <w:marRight w:val="0"/>
      <w:marTop w:val="0"/>
      <w:marBottom w:val="0"/>
      <w:divBdr>
        <w:top w:val="none" w:sz="0" w:space="0" w:color="auto"/>
        <w:left w:val="none" w:sz="0" w:space="0" w:color="auto"/>
        <w:bottom w:val="none" w:sz="0" w:space="0" w:color="auto"/>
        <w:right w:val="none" w:sz="0" w:space="0" w:color="auto"/>
      </w:divBdr>
    </w:div>
    <w:div w:id="1132484016">
      <w:bodyDiv w:val="1"/>
      <w:marLeft w:val="0"/>
      <w:marRight w:val="0"/>
      <w:marTop w:val="0"/>
      <w:marBottom w:val="0"/>
      <w:divBdr>
        <w:top w:val="none" w:sz="0" w:space="0" w:color="auto"/>
        <w:left w:val="none" w:sz="0" w:space="0" w:color="auto"/>
        <w:bottom w:val="none" w:sz="0" w:space="0" w:color="auto"/>
        <w:right w:val="none" w:sz="0" w:space="0" w:color="auto"/>
      </w:divBdr>
    </w:div>
    <w:div w:id="1161233023">
      <w:bodyDiv w:val="1"/>
      <w:marLeft w:val="0"/>
      <w:marRight w:val="0"/>
      <w:marTop w:val="0"/>
      <w:marBottom w:val="0"/>
      <w:divBdr>
        <w:top w:val="none" w:sz="0" w:space="0" w:color="auto"/>
        <w:left w:val="none" w:sz="0" w:space="0" w:color="auto"/>
        <w:bottom w:val="none" w:sz="0" w:space="0" w:color="auto"/>
        <w:right w:val="none" w:sz="0" w:space="0" w:color="auto"/>
      </w:divBdr>
    </w:div>
    <w:div w:id="1193150656">
      <w:bodyDiv w:val="1"/>
      <w:marLeft w:val="0"/>
      <w:marRight w:val="0"/>
      <w:marTop w:val="0"/>
      <w:marBottom w:val="0"/>
      <w:divBdr>
        <w:top w:val="none" w:sz="0" w:space="0" w:color="auto"/>
        <w:left w:val="none" w:sz="0" w:space="0" w:color="auto"/>
        <w:bottom w:val="none" w:sz="0" w:space="0" w:color="auto"/>
        <w:right w:val="none" w:sz="0" w:space="0" w:color="auto"/>
      </w:divBdr>
    </w:div>
    <w:div w:id="1259946092">
      <w:bodyDiv w:val="1"/>
      <w:marLeft w:val="0"/>
      <w:marRight w:val="0"/>
      <w:marTop w:val="0"/>
      <w:marBottom w:val="0"/>
      <w:divBdr>
        <w:top w:val="none" w:sz="0" w:space="0" w:color="auto"/>
        <w:left w:val="none" w:sz="0" w:space="0" w:color="auto"/>
        <w:bottom w:val="none" w:sz="0" w:space="0" w:color="auto"/>
        <w:right w:val="none" w:sz="0" w:space="0" w:color="auto"/>
      </w:divBdr>
      <w:divsChild>
        <w:div w:id="1101142083">
          <w:marLeft w:val="547"/>
          <w:marRight w:val="0"/>
          <w:marTop w:val="0"/>
          <w:marBottom w:val="0"/>
          <w:divBdr>
            <w:top w:val="none" w:sz="0" w:space="0" w:color="auto"/>
            <w:left w:val="none" w:sz="0" w:space="0" w:color="auto"/>
            <w:bottom w:val="none" w:sz="0" w:space="0" w:color="auto"/>
            <w:right w:val="none" w:sz="0" w:space="0" w:color="auto"/>
          </w:divBdr>
        </w:div>
      </w:divsChild>
    </w:div>
    <w:div w:id="1261331665">
      <w:bodyDiv w:val="1"/>
      <w:marLeft w:val="0"/>
      <w:marRight w:val="0"/>
      <w:marTop w:val="0"/>
      <w:marBottom w:val="0"/>
      <w:divBdr>
        <w:top w:val="none" w:sz="0" w:space="0" w:color="auto"/>
        <w:left w:val="none" w:sz="0" w:space="0" w:color="auto"/>
        <w:bottom w:val="none" w:sz="0" w:space="0" w:color="auto"/>
        <w:right w:val="none" w:sz="0" w:space="0" w:color="auto"/>
      </w:divBdr>
    </w:div>
    <w:div w:id="1366981994">
      <w:bodyDiv w:val="1"/>
      <w:marLeft w:val="0"/>
      <w:marRight w:val="0"/>
      <w:marTop w:val="0"/>
      <w:marBottom w:val="0"/>
      <w:divBdr>
        <w:top w:val="none" w:sz="0" w:space="0" w:color="auto"/>
        <w:left w:val="none" w:sz="0" w:space="0" w:color="auto"/>
        <w:bottom w:val="none" w:sz="0" w:space="0" w:color="auto"/>
        <w:right w:val="none" w:sz="0" w:space="0" w:color="auto"/>
      </w:divBdr>
    </w:div>
    <w:div w:id="1468625947">
      <w:bodyDiv w:val="1"/>
      <w:marLeft w:val="0"/>
      <w:marRight w:val="0"/>
      <w:marTop w:val="0"/>
      <w:marBottom w:val="0"/>
      <w:divBdr>
        <w:top w:val="none" w:sz="0" w:space="0" w:color="auto"/>
        <w:left w:val="none" w:sz="0" w:space="0" w:color="auto"/>
        <w:bottom w:val="none" w:sz="0" w:space="0" w:color="auto"/>
        <w:right w:val="none" w:sz="0" w:space="0" w:color="auto"/>
      </w:divBdr>
    </w:div>
    <w:div w:id="1487163068">
      <w:bodyDiv w:val="1"/>
      <w:marLeft w:val="0"/>
      <w:marRight w:val="0"/>
      <w:marTop w:val="0"/>
      <w:marBottom w:val="0"/>
      <w:divBdr>
        <w:top w:val="none" w:sz="0" w:space="0" w:color="auto"/>
        <w:left w:val="none" w:sz="0" w:space="0" w:color="auto"/>
        <w:bottom w:val="none" w:sz="0" w:space="0" w:color="auto"/>
        <w:right w:val="none" w:sz="0" w:space="0" w:color="auto"/>
      </w:divBdr>
    </w:div>
    <w:div w:id="1500077661">
      <w:bodyDiv w:val="1"/>
      <w:marLeft w:val="0"/>
      <w:marRight w:val="0"/>
      <w:marTop w:val="0"/>
      <w:marBottom w:val="0"/>
      <w:divBdr>
        <w:top w:val="none" w:sz="0" w:space="0" w:color="auto"/>
        <w:left w:val="none" w:sz="0" w:space="0" w:color="auto"/>
        <w:bottom w:val="none" w:sz="0" w:space="0" w:color="auto"/>
        <w:right w:val="none" w:sz="0" w:space="0" w:color="auto"/>
      </w:divBdr>
    </w:div>
    <w:div w:id="1511215024">
      <w:bodyDiv w:val="1"/>
      <w:marLeft w:val="0"/>
      <w:marRight w:val="0"/>
      <w:marTop w:val="0"/>
      <w:marBottom w:val="0"/>
      <w:divBdr>
        <w:top w:val="none" w:sz="0" w:space="0" w:color="auto"/>
        <w:left w:val="none" w:sz="0" w:space="0" w:color="auto"/>
        <w:bottom w:val="none" w:sz="0" w:space="0" w:color="auto"/>
        <w:right w:val="none" w:sz="0" w:space="0" w:color="auto"/>
      </w:divBdr>
    </w:div>
    <w:div w:id="1530530842">
      <w:bodyDiv w:val="1"/>
      <w:marLeft w:val="0"/>
      <w:marRight w:val="0"/>
      <w:marTop w:val="0"/>
      <w:marBottom w:val="0"/>
      <w:divBdr>
        <w:top w:val="none" w:sz="0" w:space="0" w:color="auto"/>
        <w:left w:val="none" w:sz="0" w:space="0" w:color="auto"/>
        <w:bottom w:val="none" w:sz="0" w:space="0" w:color="auto"/>
        <w:right w:val="none" w:sz="0" w:space="0" w:color="auto"/>
      </w:divBdr>
      <w:divsChild>
        <w:div w:id="407508457">
          <w:marLeft w:val="547"/>
          <w:marRight w:val="0"/>
          <w:marTop w:val="106"/>
          <w:marBottom w:val="79"/>
          <w:divBdr>
            <w:top w:val="none" w:sz="0" w:space="0" w:color="auto"/>
            <w:left w:val="none" w:sz="0" w:space="0" w:color="auto"/>
            <w:bottom w:val="none" w:sz="0" w:space="0" w:color="auto"/>
            <w:right w:val="none" w:sz="0" w:space="0" w:color="auto"/>
          </w:divBdr>
        </w:div>
        <w:div w:id="1771315495">
          <w:marLeft w:val="547"/>
          <w:marRight w:val="0"/>
          <w:marTop w:val="106"/>
          <w:marBottom w:val="79"/>
          <w:divBdr>
            <w:top w:val="none" w:sz="0" w:space="0" w:color="auto"/>
            <w:left w:val="none" w:sz="0" w:space="0" w:color="auto"/>
            <w:bottom w:val="none" w:sz="0" w:space="0" w:color="auto"/>
            <w:right w:val="none" w:sz="0" w:space="0" w:color="auto"/>
          </w:divBdr>
        </w:div>
      </w:divsChild>
    </w:div>
    <w:div w:id="1540849448">
      <w:bodyDiv w:val="1"/>
      <w:marLeft w:val="0"/>
      <w:marRight w:val="0"/>
      <w:marTop w:val="0"/>
      <w:marBottom w:val="0"/>
      <w:divBdr>
        <w:top w:val="none" w:sz="0" w:space="0" w:color="auto"/>
        <w:left w:val="none" w:sz="0" w:space="0" w:color="auto"/>
        <w:bottom w:val="none" w:sz="0" w:space="0" w:color="auto"/>
        <w:right w:val="none" w:sz="0" w:space="0" w:color="auto"/>
      </w:divBdr>
    </w:div>
    <w:div w:id="1734422660">
      <w:bodyDiv w:val="1"/>
      <w:marLeft w:val="0"/>
      <w:marRight w:val="0"/>
      <w:marTop w:val="0"/>
      <w:marBottom w:val="0"/>
      <w:divBdr>
        <w:top w:val="none" w:sz="0" w:space="0" w:color="auto"/>
        <w:left w:val="none" w:sz="0" w:space="0" w:color="auto"/>
        <w:bottom w:val="none" w:sz="0" w:space="0" w:color="auto"/>
        <w:right w:val="none" w:sz="0" w:space="0" w:color="auto"/>
      </w:divBdr>
    </w:div>
    <w:div w:id="1779830136">
      <w:bodyDiv w:val="1"/>
      <w:marLeft w:val="0"/>
      <w:marRight w:val="0"/>
      <w:marTop w:val="0"/>
      <w:marBottom w:val="0"/>
      <w:divBdr>
        <w:top w:val="none" w:sz="0" w:space="0" w:color="auto"/>
        <w:left w:val="none" w:sz="0" w:space="0" w:color="auto"/>
        <w:bottom w:val="none" w:sz="0" w:space="0" w:color="auto"/>
        <w:right w:val="none" w:sz="0" w:space="0" w:color="auto"/>
      </w:divBdr>
      <w:divsChild>
        <w:div w:id="1130708922">
          <w:marLeft w:val="0"/>
          <w:marRight w:val="0"/>
          <w:marTop w:val="0"/>
          <w:marBottom w:val="0"/>
          <w:divBdr>
            <w:top w:val="single" w:sz="6" w:space="8" w:color="F2F2F2"/>
            <w:left w:val="none" w:sz="0" w:space="0" w:color="auto"/>
            <w:bottom w:val="none" w:sz="0" w:space="0" w:color="auto"/>
            <w:right w:val="none" w:sz="0" w:space="0" w:color="auto"/>
          </w:divBdr>
        </w:div>
      </w:divsChild>
    </w:div>
    <w:div w:id="1847865313">
      <w:bodyDiv w:val="1"/>
      <w:marLeft w:val="0"/>
      <w:marRight w:val="0"/>
      <w:marTop w:val="0"/>
      <w:marBottom w:val="0"/>
      <w:divBdr>
        <w:top w:val="none" w:sz="0" w:space="0" w:color="auto"/>
        <w:left w:val="none" w:sz="0" w:space="0" w:color="auto"/>
        <w:bottom w:val="none" w:sz="0" w:space="0" w:color="auto"/>
        <w:right w:val="none" w:sz="0" w:space="0" w:color="auto"/>
      </w:divBdr>
    </w:div>
    <w:div w:id="1890989060">
      <w:bodyDiv w:val="1"/>
      <w:marLeft w:val="0"/>
      <w:marRight w:val="0"/>
      <w:marTop w:val="0"/>
      <w:marBottom w:val="0"/>
      <w:divBdr>
        <w:top w:val="none" w:sz="0" w:space="0" w:color="auto"/>
        <w:left w:val="none" w:sz="0" w:space="0" w:color="auto"/>
        <w:bottom w:val="none" w:sz="0" w:space="0" w:color="auto"/>
        <w:right w:val="none" w:sz="0" w:space="0" w:color="auto"/>
      </w:divBdr>
    </w:div>
    <w:div w:id="1987664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6A2946-758F-468A-8124-9C57699C7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2541</TotalTime>
  <Pages>23</Pages>
  <Words>3785</Words>
  <Characters>21581</Characters>
  <Application>Microsoft Office Word</Application>
  <DocSecurity>0</DocSecurity>
  <Lines>179</Lines>
  <Paragraphs>50</Paragraphs>
  <ScaleCrop>false</ScaleCrop>
  <Company>vip</Company>
  <LinksUpToDate>false</LinksUpToDate>
  <CharactersWithSpaces>25316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博士研究生学位论文开题报告</dc:title>
  <dc:subject/>
  <dc:creator>vip</dc:creator>
  <cp:keywords/>
  <dc:description/>
  <cp:lastModifiedBy>StarLee</cp:lastModifiedBy>
  <cp:revision>427</cp:revision>
  <cp:lastPrinted>2017-03-22T09:05:00Z</cp:lastPrinted>
  <dcterms:created xsi:type="dcterms:W3CDTF">2016-05-05T01:18:00Z</dcterms:created>
  <dcterms:modified xsi:type="dcterms:W3CDTF">2017-03-28T13:53:00Z</dcterms:modified>
</cp:coreProperties>
</file>